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42DEA2" w14:textId="77777777" w:rsidR="008D3D5B" w:rsidRPr="00777DB1" w:rsidRDefault="00183C6B" w:rsidP="00495058">
      <w:pPr>
        <w:spacing w:after="24" w:line="240" w:lineRule="atLeast"/>
        <w:outlineLvl w:val="0"/>
        <w:rPr>
          <w:rFonts w:eastAsia="Calibri"/>
          <w:noProof/>
          <w:color w:val="4F81BD" w:themeColor="accent1"/>
          <w:sz w:val="32"/>
          <w:szCs w:val="28"/>
          <w14:textFill>
            <w14:solidFill>
              <w14:schemeClr w14:val="accent1">
                <w14:lumMod w14:val="85000"/>
                <w14:lumOff w14:val="15000"/>
                <w14:lumMod w14:val="50000"/>
              </w14:schemeClr>
            </w14:solidFill>
          </w14:textFill>
        </w:rPr>
      </w:pPr>
      <w:r w:rsidRPr="00777DB1">
        <w:rPr>
          <w:rFonts w:eastAsia="Calibri"/>
          <w:noProof/>
          <w:color w:val="4F81BD" w:themeColor="accent1"/>
          <w:sz w:val="32"/>
          <w:szCs w:val="28"/>
          <w:lang w:val="de-DE"/>
          <w14:textFill>
            <w14:solidFill>
              <w14:schemeClr w14:val="accent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11C89700" wp14:editId="5755A8C6">
                <wp:simplePos x="0" y="0"/>
                <wp:positionH relativeFrom="column">
                  <wp:posOffset>4256405</wp:posOffset>
                </wp:positionH>
                <wp:positionV relativeFrom="margin">
                  <wp:align>top</wp:align>
                </wp:positionV>
                <wp:extent cx="1804035" cy="8919845"/>
                <wp:effectExtent l="0" t="0" r="5715" b="14605"/>
                <wp:wrapSquare wrapText="bothSides"/>
                <wp:docPr id="9"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4035" cy="8919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D6B31A5" w14:textId="77777777" w:rsidR="009739EE" w:rsidRPr="00777DB1" w:rsidRDefault="009739EE" w:rsidP="00495058">
                            <w:pPr>
                              <w:pStyle w:val="DSHeaderPressFact"/>
                              <w:rPr>
                                <w:rFonts w:eastAsia="Calibri"/>
                                <w14:textFill>
                                  <w14:solidFill>
                                    <w14:schemeClr w14:val="accent1">
                                      <w14:lumMod w14:val="85000"/>
                                      <w14:lumOff w14:val="15000"/>
                                      <w14:lumMod w14:val="50000"/>
                                    </w14:schemeClr>
                                  </w14:solidFill>
                                </w14:textFill>
                              </w:rPr>
                            </w:pPr>
                            <w:r w:rsidRPr="00777DB1">
                              <w:rPr>
                                <w:rFonts w:eastAsia="Calibri"/>
                                <w14:textFill>
                                  <w14:solidFill>
                                    <w14:schemeClr w14:val="accent1">
                                      <w14:lumMod w14:val="85000"/>
                                      <w14:lumOff w14:val="15000"/>
                                      <w14:lumMod w14:val="50000"/>
                                    </w14:schemeClr>
                                  </w14:solidFill>
                                </w14:textFill>
                              </w:rPr>
                              <w:t>Press contact</w:t>
                            </w:r>
                          </w:p>
                          <w:p w14:paraId="345C383F" w14:textId="3D59AE2D" w:rsidR="009739EE" w:rsidRPr="00CF43CB" w:rsidRDefault="009739EE" w:rsidP="00495058">
                            <w:pPr>
                              <w:pStyle w:val="DSStandardSidebox"/>
                            </w:pPr>
                            <w:r>
                              <w:rPr>
                                <w:rFonts w:cs="Arial"/>
                                <w:szCs w:val="16"/>
                              </w:rPr>
                              <w:t>Marion Par-Weixlberger</w:t>
                            </w:r>
                          </w:p>
                          <w:p w14:paraId="50E6904B" w14:textId="77777777" w:rsidR="009739EE" w:rsidRPr="00CF43CB" w:rsidRDefault="009739EE" w:rsidP="00495058">
                            <w:pPr>
                              <w:pStyle w:val="DSStandardSidebox"/>
                            </w:pPr>
                            <w:r w:rsidRPr="004B3282">
                              <w:rPr>
                                <w:rFonts w:cs="Arial"/>
                                <w:szCs w:val="16"/>
                              </w:rPr>
                              <w:t>Director of Corporate Communications and Public Relations</w:t>
                            </w:r>
                          </w:p>
                          <w:p w14:paraId="383A6B0F" w14:textId="77777777" w:rsidR="009739EE" w:rsidRPr="00770735" w:rsidRDefault="009739EE" w:rsidP="00495058">
                            <w:pPr>
                              <w:pStyle w:val="DSStandardSidebox"/>
                              <w:rPr>
                                <w:lang w:val="de-DE"/>
                              </w:rPr>
                            </w:pPr>
                            <w:r w:rsidRPr="00770735">
                              <w:rPr>
                                <w:rFonts w:cs="Arial"/>
                                <w:szCs w:val="16"/>
                                <w:lang w:val="de-DE"/>
                              </w:rPr>
                              <w:t>Sirona Straße 1</w:t>
                            </w:r>
                          </w:p>
                          <w:p w14:paraId="3429E1D0" w14:textId="77777777" w:rsidR="009739EE" w:rsidRPr="00770735" w:rsidRDefault="009739EE" w:rsidP="00495058">
                            <w:pPr>
                              <w:pStyle w:val="DSStandardSidebox"/>
                              <w:rPr>
                                <w:lang w:val="de-DE"/>
                              </w:rPr>
                            </w:pPr>
                            <w:r w:rsidRPr="00770735">
                              <w:rPr>
                                <w:rFonts w:cs="Arial"/>
                                <w:szCs w:val="16"/>
                                <w:lang w:val="de-DE"/>
                              </w:rPr>
                              <w:t>5071 Wals/Salzburg, Austria</w:t>
                            </w:r>
                          </w:p>
                          <w:p w14:paraId="45C8A75A" w14:textId="70D906EA" w:rsidR="009739EE" w:rsidRPr="00770735" w:rsidRDefault="009739EE" w:rsidP="00495058">
                            <w:pPr>
                              <w:pStyle w:val="DSStandardSidebox"/>
                              <w:rPr>
                                <w:lang w:val="de-DE"/>
                              </w:rPr>
                            </w:pPr>
                            <w:r w:rsidRPr="00770735">
                              <w:rPr>
                                <w:rFonts w:cs="Arial"/>
                                <w:szCs w:val="16"/>
                                <w:lang w:val="de-DE"/>
                              </w:rPr>
                              <w:t>T</w:t>
                            </w:r>
                            <w:r w:rsidR="008837C7">
                              <w:rPr>
                                <w:rFonts w:cs="Arial"/>
                                <w:szCs w:val="16"/>
                                <w:lang w:val="de-DE"/>
                              </w:rPr>
                              <w:t xml:space="preserve"> </w:t>
                            </w:r>
                            <w:r w:rsidR="00770735" w:rsidRPr="00770735">
                              <w:rPr>
                                <w:rFonts w:cs="Arial"/>
                                <w:szCs w:val="16"/>
                                <w:lang w:val="de-DE"/>
                              </w:rPr>
                              <w:t xml:space="preserve"> </w:t>
                            </w:r>
                            <w:r w:rsidRPr="00770735">
                              <w:rPr>
                                <w:rFonts w:cs="Arial"/>
                                <w:szCs w:val="16"/>
                                <w:lang w:val="de-DE"/>
                              </w:rPr>
                              <w:t>+43 (0) 662 2450-588</w:t>
                            </w:r>
                          </w:p>
                          <w:p w14:paraId="3DC909C7" w14:textId="7DAFAAE6" w:rsidR="009739EE" w:rsidRPr="00770735" w:rsidRDefault="009739EE" w:rsidP="00495058">
                            <w:pPr>
                              <w:pStyle w:val="DSStandardSidebox"/>
                              <w:rPr>
                                <w:lang w:val="de-DE"/>
                              </w:rPr>
                            </w:pPr>
                            <w:r w:rsidRPr="00770735">
                              <w:rPr>
                                <w:rFonts w:cs="Arial"/>
                                <w:szCs w:val="16"/>
                                <w:lang w:val="de-DE"/>
                              </w:rPr>
                              <w:t>F</w:t>
                            </w:r>
                            <w:r w:rsidR="008837C7">
                              <w:rPr>
                                <w:rFonts w:cs="Arial"/>
                                <w:szCs w:val="16"/>
                                <w:lang w:val="de-DE"/>
                              </w:rPr>
                              <w:t xml:space="preserve"> </w:t>
                            </w:r>
                            <w:r w:rsidR="00770735" w:rsidRPr="00770735">
                              <w:rPr>
                                <w:rFonts w:cs="Arial"/>
                                <w:szCs w:val="16"/>
                                <w:lang w:val="de-DE"/>
                              </w:rPr>
                              <w:t xml:space="preserve"> </w:t>
                            </w:r>
                            <w:r w:rsidRPr="00770735">
                              <w:rPr>
                                <w:rFonts w:cs="Arial"/>
                                <w:szCs w:val="16"/>
                                <w:lang w:val="de-DE"/>
                              </w:rPr>
                              <w:t>+43 (0) 662 2450-540</w:t>
                            </w:r>
                          </w:p>
                          <w:p w14:paraId="6488E837" w14:textId="77777777" w:rsidR="009739EE" w:rsidRPr="00770735" w:rsidRDefault="009739EE" w:rsidP="00495058">
                            <w:pPr>
                              <w:pStyle w:val="SidebarLink"/>
                            </w:pPr>
                            <w:r w:rsidRPr="00770735">
                              <w:t>marion.par-weixlberger@dentsplysirona.com</w:t>
                            </w:r>
                          </w:p>
                          <w:p w14:paraId="73416669" w14:textId="77777777" w:rsidR="009739EE" w:rsidRPr="00770735" w:rsidRDefault="009739EE" w:rsidP="009807BA">
                            <w:pPr>
                              <w:pStyle w:val="DSStandardSidebox"/>
                              <w:rPr>
                                <w:lang w:val="de-DE"/>
                              </w:rPr>
                            </w:pPr>
                          </w:p>
                          <w:p w14:paraId="2F02C195" w14:textId="77777777" w:rsidR="009739EE" w:rsidRPr="00CF795A" w:rsidRDefault="009739EE" w:rsidP="00495058">
                            <w:pPr>
                              <w:pStyle w:val="DSStandardSidebox"/>
                              <w:rPr>
                                <w:lang w:val="sv-SE"/>
                              </w:rPr>
                            </w:pPr>
                            <w:r w:rsidRPr="00CF795A">
                              <w:rPr>
                                <w:rFonts w:cs="Arial"/>
                                <w:szCs w:val="16"/>
                                <w:lang w:val="sv-SE"/>
                              </w:rPr>
                              <w:t>Dr. Kaschny PR GmbH</w:t>
                            </w:r>
                          </w:p>
                          <w:p w14:paraId="17C9394A" w14:textId="77777777" w:rsidR="009739EE" w:rsidRPr="00CF795A" w:rsidRDefault="009739EE" w:rsidP="00495058">
                            <w:pPr>
                              <w:pStyle w:val="DSStandardSidebox"/>
                              <w:rPr>
                                <w:lang w:val="sv-SE"/>
                              </w:rPr>
                            </w:pPr>
                            <w:r w:rsidRPr="00CF795A">
                              <w:rPr>
                                <w:rFonts w:cs="Arial"/>
                                <w:szCs w:val="16"/>
                                <w:lang w:val="sv-SE"/>
                              </w:rPr>
                              <w:t>Kapersburgweg 5</w:t>
                            </w:r>
                          </w:p>
                          <w:p w14:paraId="1DA77C4A" w14:textId="77777777" w:rsidR="009739EE" w:rsidRPr="00AC0D4C" w:rsidRDefault="009739EE" w:rsidP="00495058">
                            <w:pPr>
                              <w:pStyle w:val="DSStandardSidebox"/>
                            </w:pPr>
                            <w:r>
                              <w:rPr>
                                <w:rFonts w:cs="Arial"/>
                                <w:szCs w:val="16"/>
                              </w:rPr>
                              <w:t>61350 Bad Homburg, Germany</w:t>
                            </w:r>
                          </w:p>
                          <w:p w14:paraId="3D57E366" w14:textId="76AA296B" w:rsidR="009739EE" w:rsidRPr="00AC0D4C" w:rsidRDefault="009739EE" w:rsidP="00495058">
                            <w:pPr>
                              <w:pStyle w:val="DSStandardSidebox"/>
                            </w:pPr>
                            <w:r>
                              <w:rPr>
                                <w:rFonts w:cs="Arial"/>
                                <w:szCs w:val="16"/>
                              </w:rPr>
                              <w:t>T</w:t>
                            </w:r>
                            <w:r w:rsidR="008837C7">
                              <w:rPr>
                                <w:rFonts w:cs="Arial"/>
                                <w:szCs w:val="16"/>
                              </w:rPr>
                              <w:t xml:space="preserve"> </w:t>
                            </w:r>
                            <w:r w:rsidR="00770735">
                              <w:rPr>
                                <w:rFonts w:cs="Arial"/>
                                <w:szCs w:val="16"/>
                              </w:rPr>
                              <w:t xml:space="preserve"> </w:t>
                            </w:r>
                            <w:r>
                              <w:rPr>
                                <w:rFonts w:cs="Arial"/>
                                <w:szCs w:val="16"/>
                              </w:rPr>
                              <w:t>+49 (0) 6172 6848 1-0</w:t>
                            </w:r>
                          </w:p>
                          <w:p w14:paraId="6FBB8297" w14:textId="78CAE652" w:rsidR="009739EE" w:rsidRPr="00AC0D4C" w:rsidRDefault="009739EE" w:rsidP="00495058">
                            <w:pPr>
                              <w:pStyle w:val="DSStandardSidebox"/>
                            </w:pPr>
                            <w:r>
                              <w:rPr>
                                <w:rFonts w:cs="Arial"/>
                                <w:szCs w:val="16"/>
                              </w:rPr>
                              <w:t>F</w:t>
                            </w:r>
                            <w:r w:rsidR="008837C7">
                              <w:rPr>
                                <w:rFonts w:cs="Arial"/>
                                <w:szCs w:val="16"/>
                              </w:rPr>
                              <w:t xml:space="preserve"> </w:t>
                            </w:r>
                            <w:r w:rsidR="00770735">
                              <w:rPr>
                                <w:rFonts w:cs="Arial"/>
                                <w:szCs w:val="16"/>
                              </w:rPr>
                              <w:t xml:space="preserve"> </w:t>
                            </w:r>
                            <w:r>
                              <w:rPr>
                                <w:rFonts w:cs="Arial"/>
                                <w:szCs w:val="16"/>
                              </w:rPr>
                              <w:t>+49 (0) 6172 6848 1-60</w:t>
                            </w:r>
                          </w:p>
                          <w:p w14:paraId="078DC016" w14:textId="77777777" w:rsidR="009739EE" w:rsidRPr="00AC0D4C" w:rsidRDefault="009739EE" w:rsidP="00495058">
                            <w:pPr>
                              <w:pStyle w:val="SidebarLink"/>
                              <w:rPr>
                                <w:lang w:val="en-US"/>
                              </w:rPr>
                            </w:pPr>
                            <w:r>
                              <w:rPr>
                                <w:lang w:val="en-US"/>
                              </w:rPr>
                              <w:t>redaktion@kaschnypr.de</w:t>
                            </w:r>
                          </w:p>
                          <w:p w14:paraId="640ECEC0" w14:textId="77777777" w:rsidR="009739EE" w:rsidRPr="00AC0D4C" w:rsidRDefault="009739EE" w:rsidP="009807BA">
                            <w:pPr>
                              <w:pStyle w:val="DSStandard"/>
                              <w:rPr>
                                <w:sz w:val="16"/>
                                <w:szCs w:val="16"/>
                              </w:rPr>
                            </w:pPr>
                          </w:p>
                          <w:p w14:paraId="271E95E3" w14:textId="77777777" w:rsidR="009739EE" w:rsidRPr="00AC0D4C" w:rsidRDefault="009739EE" w:rsidP="00011AF0">
                            <w:pPr>
                              <w:pStyle w:val="DSStandardSidebox"/>
                            </w:pPr>
                          </w:p>
                          <w:p w14:paraId="5B68DBC9" w14:textId="77777777" w:rsidR="009739EE" w:rsidRPr="00AC0D4C" w:rsidRDefault="009739EE" w:rsidP="00011AF0">
                            <w:pPr>
                              <w:pStyle w:val="DSStandardSidebox"/>
                            </w:pPr>
                          </w:p>
                          <w:p w14:paraId="60C4A24E" w14:textId="77777777" w:rsidR="009739EE" w:rsidRPr="00AC0D4C" w:rsidRDefault="009739EE" w:rsidP="00011AF0">
                            <w:pPr>
                              <w:pStyle w:val="DSStandardSidebox"/>
                            </w:pPr>
                          </w:p>
                          <w:p w14:paraId="729386F0" w14:textId="77777777" w:rsidR="009739EE" w:rsidRPr="00AC0D4C" w:rsidRDefault="009739EE" w:rsidP="00011AF0">
                            <w:pPr>
                              <w:pStyle w:val="DSStandardSidebox"/>
                            </w:pPr>
                          </w:p>
                          <w:p w14:paraId="20ACA804" w14:textId="77777777" w:rsidR="009739EE" w:rsidRPr="00AC0D4C" w:rsidRDefault="009739EE" w:rsidP="00011AF0">
                            <w:pPr>
                              <w:pStyle w:val="DSStandardSidebox"/>
                            </w:pPr>
                          </w:p>
                          <w:p w14:paraId="1AB65AA0" w14:textId="77777777" w:rsidR="009739EE" w:rsidRPr="00AC0D4C" w:rsidRDefault="009739EE" w:rsidP="00011AF0">
                            <w:pPr>
                              <w:pStyle w:val="DSStandardSidebox"/>
                            </w:pPr>
                          </w:p>
                          <w:p w14:paraId="60BF764D" w14:textId="77777777" w:rsidR="009739EE" w:rsidRPr="00AC0D4C" w:rsidRDefault="009739EE" w:rsidP="00011AF0">
                            <w:pPr>
                              <w:pStyle w:val="DSStandardSidebox"/>
                            </w:pPr>
                          </w:p>
                          <w:p w14:paraId="2C2A616F" w14:textId="77777777" w:rsidR="009739EE" w:rsidRPr="00AC0D4C" w:rsidRDefault="009739EE" w:rsidP="00011AF0">
                            <w:pPr>
                              <w:pStyle w:val="DSStandardSidebox"/>
                            </w:pPr>
                          </w:p>
                          <w:p w14:paraId="70E8A3A8" w14:textId="77777777" w:rsidR="009739EE" w:rsidRPr="00AC0D4C" w:rsidRDefault="009739EE" w:rsidP="00011AF0">
                            <w:pPr>
                              <w:pStyle w:val="DSStandardSidebox"/>
                            </w:pPr>
                          </w:p>
                          <w:p w14:paraId="27DB570C" w14:textId="77777777" w:rsidR="009739EE" w:rsidRPr="00AC0D4C" w:rsidRDefault="009739EE" w:rsidP="00011AF0">
                            <w:pPr>
                              <w:pStyle w:val="DSStandardSidebox"/>
                            </w:pPr>
                          </w:p>
                          <w:p w14:paraId="24A73A4F" w14:textId="77777777" w:rsidR="009739EE" w:rsidRPr="00AC0D4C" w:rsidRDefault="009739EE" w:rsidP="00011AF0">
                            <w:pPr>
                              <w:pStyle w:val="DSStandardSidebox"/>
                            </w:pPr>
                          </w:p>
                          <w:p w14:paraId="3E749F19" w14:textId="77777777" w:rsidR="009739EE" w:rsidRPr="00AC0D4C" w:rsidRDefault="009739EE" w:rsidP="00011AF0">
                            <w:pPr>
                              <w:pStyle w:val="DSStandardSidebox"/>
                            </w:pPr>
                          </w:p>
                          <w:p w14:paraId="1B0856FA" w14:textId="77777777" w:rsidR="009739EE" w:rsidRPr="00AC0D4C" w:rsidRDefault="009739EE" w:rsidP="00011AF0">
                            <w:pPr>
                              <w:pStyle w:val="DSStandardSidebox"/>
                            </w:pPr>
                          </w:p>
                          <w:p w14:paraId="29FD86F2" w14:textId="42972921" w:rsidR="009739EE" w:rsidRDefault="009739EE" w:rsidP="00011AF0">
                            <w:pPr>
                              <w:pStyle w:val="DSStandardSidebox"/>
                            </w:pPr>
                          </w:p>
                          <w:p w14:paraId="3C11A477" w14:textId="0BDF3C08" w:rsidR="00770735" w:rsidRDefault="00770735" w:rsidP="00011AF0">
                            <w:pPr>
                              <w:pStyle w:val="DSStandardSidebox"/>
                            </w:pPr>
                          </w:p>
                          <w:p w14:paraId="0E0EA75F" w14:textId="63379E48" w:rsidR="00770735" w:rsidRDefault="00770735" w:rsidP="00011AF0">
                            <w:pPr>
                              <w:pStyle w:val="DSStandardSidebox"/>
                            </w:pPr>
                          </w:p>
                          <w:p w14:paraId="67C027E4" w14:textId="51C739B5" w:rsidR="00770735" w:rsidRDefault="00770735" w:rsidP="00011AF0">
                            <w:pPr>
                              <w:pStyle w:val="DSStandardSidebox"/>
                            </w:pPr>
                          </w:p>
                          <w:p w14:paraId="62FDB376" w14:textId="39DAA67C" w:rsidR="00770735" w:rsidRDefault="00770735" w:rsidP="00011AF0">
                            <w:pPr>
                              <w:pStyle w:val="DSStandardSidebox"/>
                            </w:pPr>
                          </w:p>
                          <w:p w14:paraId="1431BD1D" w14:textId="5330C1BF" w:rsidR="00770735" w:rsidRDefault="00770735" w:rsidP="00011AF0">
                            <w:pPr>
                              <w:pStyle w:val="DSStandardSidebox"/>
                            </w:pPr>
                          </w:p>
                          <w:p w14:paraId="1085AFC8" w14:textId="19FC175B" w:rsidR="00770735" w:rsidRDefault="00770735" w:rsidP="00011AF0">
                            <w:pPr>
                              <w:pStyle w:val="DSStandardSidebox"/>
                            </w:pPr>
                          </w:p>
                          <w:p w14:paraId="7718CBE8" w14:textId="77777777" w:rsidR="00770735" w:rsidRPr="00AC0D4C" w:rsidRDefault="00770735" w:rsidP="00011AF0">
                            <w:pPr>
                              <w:pStyle w:val="DSStandardSidebox"/>
                            </w:pPr>
                          </w:p>
                          <w:p w14:paraId="7E2EA862" w14:textId="77777777" w:rsidR="009739EE" w:rsidRPr="00AC0D4C" w:rsidRDefault="009739EE" w:rsidP="00495058">
                            <w:pPr>
                              <w:pStyle w:val="DSStandardSidebox"/>
                              <w:rPr>
                                <w:b/>
                              </w:rPr>
                            </w:pPr>
                            <w:r w:rsidRPr="00495058">
                              <w:rPr>
                                <w:rFonts w:cs="Arial"/>
                                <w:b/>
                                <w:bCs/>
                                <w:szCs w:val="16"/>
                              </w:rPr>
                              <w:t>About Dentsply Sirona:</w:t>
                            </w:r>
                          </w:p>
                          <w:p w14:paraId="5EFEB9D3" w14:textId="77777777" w:rsidR="009739EE" w:rsidRPr="00CF43CB" w:rsidRDefault="009739EE" w:rsidP="00495058">
                            <w:pPr>
                              <w:spacing w:line="240" w:lineRule="auto"/>
                            </w:pPr>
                            <w:r w:rsidRPr="00495058">
                              <w:rPr>
                                <w:rFonts w:cs="Arial"/>
                                <w:sz w:val="16"/>
                                <w:szCs w:val="16"/>
                              </w:rPr>
                              <w:t xml:space="preserve">Dentsply Sirona is the world’s largest manufacturer of professional dental products and technologies, with a 130-year history of innovation and service to the dental industry and patients worldwide. Dentsply Sirona develops, manufactures and markets comprehensive solutions, products for dental and oral health, and medical supplies that are part of a strong brand portfolio. As The Dental Solutions Company, Dentsply Sirona supplies innovative, effective, high-quality solutions to improve patient care and ensure better, faster, and safer dentistry. Dentsply Sirona’s global headquarters is located in York, Pennsylvania, and the international headquarters is based in Salzburg, Austria. The company’s shares are listed on the NASDAQ under the symbol XRAY. Visit </w:t>
                            </w:r>
                            <w:hyperlink r:id="rId8" w:history="1">
                              <w:r w:rsidRPr="00495058">
                                <w:rPr>
                                  <w:rStyle w:val="Hyperlink"/>
                                  <w:sz w:val="16"/>
                                </w:rPr>
                                <w:t>www.dentsplysirona.com</w:t>
                              </w:r>
                            </w:hyperlink>
                            <w:r w:rsidRPr="00495058">
                              <w:rPr>
                                <w:rFonts w:cs="Arial"/>
                                <w:sz w:val="16"/>
                                <w:szCs w:val="16"/>
                              </w:rPr>
                              <w:t xml:space="preserve"> for more information about Dentsply Sirona and its products.</w:t>
                            </w:r>
                          </w:p>
                          <w:p w14:paraId="6D2BC82A" w14:textId="77777777" w:rsidR="009739EE" w:rsidRPr="00CF43CB" w:rsidRDefault="009739EE" w:rsidP="009807BA">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C89700" id="_x0000_t202" coordsize="21600,21600" o:spt="202" path="m,l,21600r21600,l21600,xe">
                <v:stroke joinstyle="miter"/>
                <v:path gradientshapeok="t" o:connecttype="rect"/>
              </v:shapetype>
              <v:shape id="Textfeld 4" o:spid="_x0000_s1026" type="#_x0000_t202" style="position:absolute;margin-left:335.15pt;margin-top:0;width:142.05pt;height:702.35pt;z-index:251676160;visibility:visible;mso-wrap-style:square;mso-width-percent:0;mso-height-percent:0;mso-wrap-distance-left:9pt;mso-wrap-distance-top:0;mso-wrap-distance-right:9pt;mso-wrap-distance-bottom:0;mso-position-horizontal:absolute;mso-position-horizontal-relative:text;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" filled="f" stroked="f">
                <v:path arrowok="t"/>
                <v:textbox inset="2mm,0,0,0">
                  <w:txbxContent>
                    <w:p w14:paraId="1D6B31A5" w14:textId="77777777" w:rsidR="009739EE" w:rsidRPr="00777DB1" w:rsidRDefault="009739EE" w:rsidP="00495058">
                      <w:pPr>
                        <w:pStyle w:val="DSHeaderPressFact"/>
                        <w:rPr>
                          <w:rFonts w:eastAsia="Calibri"/>
                          <w14:textFill>
                            <w14:solidFill>
                              <w14:schemeClr w14:val="accent1">
                                <w14:lumMod w14:val="85000"/>
                                <w14:lumOff w14:val="15000"/>
                                <w14:lumMod w14:val="50000"/>
                              </w14:schemeClr>
                            </w14:solidFill>
                          </w14:textFill>
                        </w:rPr>
                      </w:pPr>
                      <w:r w:rsidRPr="00777DB1">
                        <w:rPr>
                          <w:rFonts w:eastAsia="Calibri"/>
                          <w14:textFill>
                            <w14:solidFill>
                              <w14:schemeClr w14:val="accent1">
                                <w14:lumMod w14:val="85000"/>
                                <w14:lumOff w14:val="15000"/>
                                <w14:lumMod w14:val="50000"/>
                              </w14:schemeClr>
                            </w14:solidFill>
                          </w14:textFill>
                        </w:rPr>
                        <w:t>Press contact</w:t>
                      </w:r>
                    </w:p>
                    <w:p w14:paraId="345C383F" w14:textId="3D59AE2D" w:rsidR="009739EE" w:rsidRPr="00CF43CB" w:rsidRDefault="009739EE" w:rsidP="00495058">
                      <w:pPr>
                        <w:pStyle w:val="DSStandardSidebox"/>
                      </w:pPr>
                      <w:r>
                        <w:rPr>
                          <w:rFonts w:cs="Arial"/>
                          <w:szCs w:val="16"/>
                        </w:rPr>
                        <w:t>Marion Par-Weixlberger</w:t>
                      </w:r>
                    </w:p>
                    <w:p w14:paraId="50E6904B" w14:textId="77777777" w:rsidR="009739EE" w:rsidRPr="00CF43CB" w:rsidRDefault="009739EE" w:rsidP="00495058">
                      <w:pPr>
                        <w:pStyle w:val="DSStandardSidebox"/>
                      </w:pPr>
                      <w:r w:rsidRPr="004B3282">
                        <w:rPr>
                          <w:rFonts w:cs="Arial"/>
                          <w:szCs w:val="16"/>
                        </w:rPr>
                        <w:t>Director of Corporate Communications and Public Relations</w:t>
                      </w:r>
                    </w:p>
                    <w:p w14:paraId="383A6B0F" w14:textId="77777777" w:rsidR="009739EE" w:rsidRPr="00770735" w:rsidRDefault="009739EE" w:rsidP="00495058">
                      <w:pPr>
                        <w:pStyle w:val="DSStandardSidebox"/>
                        <w:rPr>
                          <w:lang w:val="de-DE"/>
                        </w:rPr>
                      </w:pPr>
                      <w:r w:rsidRPr="00770735">
                        <w:rPr>
                          <w:rFonts w:cs="Arial"/>
                          <w:szCs w:val="16"/>
                          <w:lang w:val="de-DE"/>
                        </w:rPr>
                        <w:t>Sirona Straße 1</w:t>
                      </w:r>
                    </w:p>
                    <w:p w14:paraId="3429E1D0" w14:textId="77777777" w:rsidR="009739EE" w:rsidRPr="00770735" w:rsidRDefault="009739EE" w:rsidP="00495058">
                      <w:pPr>
                        <w:pStyle w:val="DSStandardSidebox"/>
                        <w:rPr>
                          <w:lang w:val="de-DE"/>
                        </w:rPr>
                      </w:pPr>
                      <w:r w:rsidRPr="00770735">
                        <w:rPr>
                          <w:rFonts w:cs="Arial"/>
                          <w:szCs w:val="16"/>
                          <w:lang w:val="de-DE"/>
                        </w:rPr>
                        <w:t>5071 Wals/Salzburg, Austria</w:t>
                      </w:r>
                    </w:p>
                    <w:p w14:paraId="45C8A75A" w14:textId="70D906EA" w:rsidR="009739EE" w:rsidRPr="00770735" w:rsidRDefault="009739EE" w:rsidP="00495058">
                      <w:pPr>
                        <w:pStyle w:val="DSStandardSidebox"/>
                        <w:rPr>
                          <w:lang w:val="de-DE"/>
                        </w:rPr>
                      </w:pPr>
                      <w:r w:rsidRPr="00770735">
                        <w:rPr>
                          <w:rFonts w:cs="Arial"/>
                          <w:szCs w:val="16"/>
                          <w:lang w:val="de-DE"/>
                        </w:rPr>
                        <w:t>T</w:t>
                      </w:r>
                      <w:r w:rsidR="008837C7">
                        <w:rPr>
                          <w:rFonts w:cs="Arial"/>
                          <w:szCs w:val="16"/>
                          <w:lang w:val="de-DE"/>
                        </w:rPr>
                        <w:t xml:space="preserve"> </w:t>
                      </w:r>
                      <w:r w:rsidR="00770735" w:rsidRPr="00770735">
                        <w:rPr>
                          <w:rFonts w:cs="Arial"/>
                          <w:szCs w:val="16"/>
                          <w:lang w:val="de-DE"/>
                        </w:rPr>
                        <w:t xml:space="preserve"> </w:t>
                      </w:r>
                      <w:r w:rsidRPr="00770735">
                        <w:rPr>
                          <w:rFonts w:cs="Arial"/>
                          <w:szCs w:val="16"/>
                          <w:lang w:val="de-DE"/>
                        </w:rPr>
                        <w:t>+43 (0) 662 2450-588</w:t>
                      </w:r>
                    </w:p>
                    <w:p w14:paraId="3DC909C7" w14:textId="7DAFAAE6" w:rsidR="009739EE" w:rsidRPr="00770735" w:rsidRDefault="009739EE" w:rsidP="00495058">
                      <w:pPr>
                        <w:pStyle w:val="DSStandardSidebox"/>
                        <w:rPr>
                          <w:lang w:val="de-DE"/>
                        </w:rPr>
                      </w:pPr>
                      <w:r w:rsidRPr="00770735">
                        <w:rPr>
                          <w:rFonts w:cs="Arial"/>
                          <w:szCs w:val="16"/>
                          <w:lang w:val="de-DE"/>
                        </w:rPr>
                        <w:t>F</w:t>
                      </w:r>
                      <w:r w:rsidR="008837C7">
                        <w:rPr>
                          <w:rFonts w:cs="Arial"/>
                          <w:szCs w:val="16"/>
                          <w:lang w:val="de-DE"/>
                        </w:rPr>
                        <w:t xml:space="preserve"> </w:t>
                      </w:r>
                      <w:r w:rsidR="00770735" w:rsidRPr="00770735">
                        <w:rPr>
                          <w:rFonts w:cs="Arial"/>
                          <w:szCs w:val="16"/>
                          <w:lang w:val="de-DE"/>
                        </w:rPr>
                        <w:t xml:space="preserve"> </w:t>
                      </w:r>
                      <w:r w:rsidRPr="00770735">
                        <w:rPr>
                          <w:rFonts w:cs="Arial"/>
                          <w:szCs w:val="16"/>
                          <w:lang w:val="de-DE"/>
                        </w:rPr>
                        <w:t>+43 (0) 662 2450-540</w:t>
                      </w:r>
                    </w:p>
                    <w:p w14:paraId="6488E837" w14:textId="77777777" w:rsidR="009739EE" w:rsidRPr="00770735" w:rsidRDefault="009739EE" w:rsidP="00495058">
                      <w:pPr>
                        <w:pStyle w:val="SidebarLink"/>
                      </w:pPr>
                      <w:r w:rsidRPr="00770735">
                        <w:t>marion.par-weixlberger@dentsplysirona.com</w:t>
                      </w:r>
                    </w:p>
                    <w:p w14:paraId="73416669" w14:textId="77777777" w:rsidR="009739EE" w:rsidRPr="00770735" w:rsidRDefault="009739EE" w:rsidP="009807BA">
                      <w:pPr>
                        <w:pStyle w:val="DSStandardSidebox"/>
                        <w:rPr>
                          <w:lang w:val="de-DE"/>
                        </w:rPr>
                      </w:pPr>
                    </w:p>
                    <w:p w14:paraId="2F02C195" w14:textId="77777777" w:rsidR="009739EE" w:rsidRPr="00CF795A" w:rsidRDefault="009739EE" w:rsidP="00495058">
                      <w:pPr>
                        <w:pStyle w:val="DSStandardSidebox"/>
                        <w:rPr>
                          <w:lang w:val="sv-SE"/>
                        </w:rPr>
                      </w:pPr>
                      <w:r w:rsidRPr="00CF795A">
                        <w:rPr>
                          <w:rFonts w:cs="Arial"/>
                          <w:szCs w:val="16"/>
                          <w:lang w:val="sv-SE"/>
                        </w:rPr>
                        <w:t>Dr. Kaschny PR GmbH</w:t>
                      </w:r>
                    </w:p>
                    <w:p w14:paraId="17C9394A" w14:textId="77777777" w:rsidR="009739EE" w:rsidRPr="00CF795A" w:rsidRDefault="009739EE" w:rsidP="00495058">
                      <w:pPr>
                        <w:pStyle w:val="DSStandardSidebox"/>
                        <w:rPr>
                          <w:lang w:val="sv-SE"/>
                        </w:rPr>
                      </w:pPr>
                      <w:r w:rsidRPr="00CF795A">
                        <w:rPr>
                          <w:rFonts w:cs="Arial"/>
                          <w:szCs w:val="16"/>
                          <w:lang w:val="sv-SE"/>
                        </w:rPr>
                        <w:t>Kapersburgweg 5</w:t>
                      </w:r>
                    </w:p>
                    <w:p w14:paraId="1DA77C4A" w14:textId="77777777" w:rsidR="009739EE" w:rsidRPr="00AC0D4C" w:rsidRDefault="009739EE" w:rsidP="00495058">
                      <w:pPr>
                        <w:pStyle w:val="DSStandardSidebox"/>
                      </w:pPr>
                      <w:r>
                        <w:rPr>
                          <w:rFonts w:cs="Arial"/>
                          <w:szCs w:val="16"/>
                        </w:rPr>
                        <w:t>61350 Bad Homburg, Germany</w:t>
                      </w:r>
                    </w:p>
                    <w:p w14:paraId="3D57E366" w14:textId="76AA296B" w:rsidR="009739EE" w:rsidRPr="00AC0D4C" w:rsidRDefault="009739EE" w:rsidP="00495058">
                      <w:pPr>
                        <w:pStyle w:val="DSStandardSidebox"/>
                      </w:pPr>
                      <w:r>
                        <w:rPr>
                          <w:rFonts w:cs="Arial"/>
                          <w:szCs w:val="16"/>
                        </w:rPr>
                        <w:t>T</w:t>
                      </w:r>
                      <w:r w:rsidR="008837C7">
                        <w:rPr>
                          <w:rFonts w:cs="Arial"/>
                          <w:szCs w:val="16"/>
                        </w:rPr>
                        <w:t xml:space="preserve"> </w:t>
                      </w:r>
                      <w:r w:rsidR="00770735">
                        <w:rPr>
                          <w:rFonts w:cs="Arial"/>
                          <w:szCs w:val="16"/>
                        </w:rPr>
                        <w:t xml:space="preserve"> </w:t>
                      </w:r>
                      <w:r>
                        <w:rPr>
                          <w:rFonts w:cs="Arial"/>
                          <w:szCs w:val="16"/>
                        </w:rPr>
                        <w:t>+49 (0) 6172 6848 1-0</w:t>
                      </w:r>
                    </w:p>
                    <w:p w14:paraId="6FBB8297" w14:textId="78CAE652" w:rsidR="009739EE" w:rsidRPr="00AC0D4C" w:rsidRDefault="009739EE" w:rsidP="00495058">
                      <w:pPr>
                        <w:pStyle w:val="DSStandardSidebox"/>
                      </w:pPr>
                      <w:r>
                        <w:rPr>
                          <w:rFonts w:cs="Arial"/>
                          <w:szCs w:val="16"/>
                        </w:rPr>
                        <w:t>F</w:t>
                      </w:r>
                      <w:r w:rsidR="008837C7">
                        <w:rPr>
                          <w:rFonts w:cs="Arial"/>
                          <w:szCs w:val="16"/>
                        </w:rPr>
                        <w:t xml:space="preserve"> </w:t>
                      </w:r>
                      <w:r w:rsidR="00770735">
                        <w:rPr>
                          <w:rFonts w:cs="Arial"/>
                          <w:szCs w:val="16"/>
                        </w:rPr>
                        <w:t xml:space="preserve"> </w:t>
                      </w:r>
                      <w:r>
                        <w:rPr>
                          <w:rFonts w:cs="Arial"/>
                          <w:szCs w:val="16"/>
                        </w:rPr>
                        <w:t>+49 (0) 6172 6848 1-60</w:t>
                      </w:r>
                    </w:p>
                    <w:p w14:paraId="078DC016" w14:textId="77777777" w:rsidR="009739EE" w:rsidRPr="00AC0D4C" w:rsidRDefault="009739EE" w:rsidP="00495058">
                      <w:pPr>
                        <w:pStyle w:val="SidebarLink"/>
                        <w:rPr>
                          <w:lang w:val="en-US"/>
                        </w:rPr>
                      </w:pPr>
                      <w:r>
                        <w:rPr>
                          <w:lang w:val="en-US"/>
                        </w:rPr>
                        <w:t>redaktion@kaschnypr.de</w:t>
                      </w:r>
                    </w:p>
                    <w:p w14:paraId="640ECEC0" w14:textId="77777777" w:rsidR="009739EE" w:rsidRPr="00AC0D4C" w:rsidRDefault="009739EE" w:rsidP="009807BA">
                      <w:pPr>
                        <w:pStyle w:val="DSStandard"/>
                        <w:rPr>
                          <w:sz w:val="16"/>
                          <w:szCs w:val="16"/>
                        </w:rPr>
                      </w:pPr>
                    </w:p>
                    <w:p w14:paraId="271E95E3" w14:textId="77777777" w:rsidR="009739EE" w:rsidRPr="00AC0D4C" w:rsidRDefault="009739EE" w:rsidP="00011AF0">
                      <w:pPr>
                        <w:pStyle w:val="DSStandardSidebox"/>
                      </w:pPr>
                    </w:p>
                    <w:p w14:paraId="5B68DBC9" w14:textId="77777777" w:rsidR="009739EE" w:rsidRPr="00AC0D4C" w:rsidRDefault="009739EE" w:rsidP="00011AF0">
                      <w:pPr>
                        <w:pStyle w:val="DSStandardSidebox"/>
                      </w:pPr>
                    </w:p>
                    <w:p w14:paraId="60C4A24E" w14:textId="77777777" w:rsidR="009739EE" w:rsidRPr="00AC0D4C" w:rsidRDefault="009739EE" w:rsidP="00011AF0">
                      <w:pPr>
                        <w:pStyle w:val="DSStandardSidebox"/>
                      </w:pPr>
                    </w:p>
                    <w:p w14:paraId="729386F0" w14:textId="77777777" w:rsidR="009739EE" w:rsidRPr="00AC0D4C" w:rsidRDefault="009739EE" w:rsidP="00011AF0">
                      <w:pPr>
                        <w:pStyle w:val="DSStandardSidebox"/>
                      </w:pPr>
                    </w:p>
                    <w:p w14:paraId="20ACA804" w14:textId="77777777" w:rsidR="009739EE" w:rsidRPr="00AC0D4C" w:rsidRDefault="009739EE" w:rsidP="00011AF0">
                      <w:pPr>
                        <w:pStyle w:val="DSStandardSidebox"/>
                      </w:pPr>
                    </w:p>
                    <w:p w14:paraId="1AB65AA0" w14:textId="77777777" w:rsidR="009739EE" w:rsidRPr="00AC0D4C" w:rsidRDefault="009739EE" w:rsidP="00011AF0">
                      <w:pPr>
                        <w:pStyle w:val="DSStandardSidebox"/>
                      </w:pPr>
                    </w:p>
                    <w:p w14:paraId="60BF764D" w14:textId="77777777" w:rsidR="009739EE" w:rsidRPr="00AC0D4C" w:rsidRDefault="009739EE" w:rsidP="00011AF0">
                      <w:pPr>
                        <w:pStyle w:val="DSStandardSidebox"/>
                      </w:pPr>
                    </w:p>
                    <w:p w14:paraId="2C2A616F" w14:textId="77777777" w:rsidR="009739EE" w:rsidRPr="00AC0D4C" w:rsidRDefault="009739EE" w:rsidP="00011AF0">
                      <w:pPr>
                        <w:pStyle w:val="DSStandardSidebox"/>
                      </w:pPr>
                    </w:p>
                    <w:p w14:paraId="70E8A3A8" w14:textId="77777777" w:rsidR="009739EE" w:rsidRPr="00AC0D4C" w:rsidRDefault="009739EE" w:rsidP="00011AF0">
                      <w:pPr>
                        <w:pStyle w:val="DSStandardSidebox"/>
                      </w:pPr>
                    </w:p>
                    <w:p w14:paraId="27DB570C" w14:textId="77777777" w:rsidR="009739EE" w:rsidRPr="00AC0D4C" w:rsidRDefault="009739EE" w:rsidP="00011AF0">
                      <w:pPr>
                        <w:pStyle w:val="DSStandardSidebox"/>
                      </w:pPr>
                    </w:p>
                    <w:p w14:paraId="24A73A4F" w14:textId="77777777" w:rsidR="009739EE" w:rsidRPr="00AC0D4C" w:rsidRDefault="009739EE" w:rsidP="00011AF0">
                      <w:pPr>
                        <w:pStyle w:val="DSStandardSidebox"/>
                      </w:pPr>
                    </w:p>
                    <w:p w14:paraId="3E749F19" w14:textId="77777777" w:rsidR="009739EE" w:rsidRPr="00AC0D4C" w:rsidRDefault="009739EE" w:rsidP="00011AF0">
                      <w:pPr>
                        <w:pStyle w:val="DSStandardSidebox"/>
                      </w:pPr>
                    </w:p>
                    <w:p w14:paraId="1B0856FA" w14:textId="77777777" w:rsidR="009739EE" w:rsidRPr="00AC0D4C" w:rsidRDefault="009739EE" w:rsidP="00011AF0">
                      <w:pPr>
                        <w:pStyle w:val="DSStandardSidebox"/>
                      </w:pPr>
                    </w:p>
                    <w:p w14:paraId="29FD86F2" w14:textId="42972921" w:rsidR="009739EE" w:rsidRDefault="009739EE" w:rsidP="00011AF0">
                      <w:pPr>
                        <w:pStyle w:val="DSStandardSidebox"/>
                      </w:pPr>
                    </w:p>
                    <w:p w14:paraId="3C11A477" w14:textId="0BDF3C08" w:rsidR="00770735" w:rsidRDefault="00770735" w:rsidP="00011AF0">
                      <w:pPr>
                        <w:pStyle w:val="DSStandardSidebox"/>
                      </w:pPr>
                    </w:p>
                    <w:p w14:paraId="0E0EA75F" w14:textId="63379E48" w:rsidR="00770735" w:rsidRDefault="00770735" w:rsidP="00011AF0">
                      <w:pPr>
                        <w:pStyle w:val="DSStandardSidebox"/>
                      </w:pPr>
                    </w:p>
                    <w:p w14:paraId="67C027E4" w14:textId="51C739B5" w:rsidR="00770735" w:rsidRDefault="00770735" w:rsidP="00011AF0">
                      <w:pPr>
                        <w:pStyle w:val="DSStandardSidebox"/>
                      </w:pPr>
                    </w:p>
                    <w:p w14:paraId="62FDB376" w14:textId="39DAA67C" w:rsidR="00770735" w:rsidRDefault="00770735" w:rsidP="00011AF0">
                      <w:pPr>
                        <w:pStyle w:val="DSStandardSidebox"/>
                      </w:pPr>
                    </w:p>
                    <w:p w14:paraId="1431BD1D" w14:textId="5330C1BF" w:rsidR="00770735" w:rsidRDefault="00770735" w:rsidP="00011AF0">
                      <w:pPr>
                        <w:pStyle w:val="DSStandardSidebox"/>
                      </w:pPr>
                    </w:p>
                    <w:p w14:paraId="1085AFC8" w14:textId="19FC175B" w:rsidR="00770735" w:rsidRDefault="00770735" w:rsidP="00011AF0">
                      <w:pPr>
                        <w:pStyle w:val="DSStandardSidebox"/>
                      </w:pPr>
                    </w:p>
                    <w:p w14:paraId="7718CBE8" w14:textId="77777777" w:rsidR="00770735" w:rsidRPr="00AC0D4C" w:rsidRDefault="00770735" w:rsidP="00011AF0">
                      <w:pPr>
                        <w:pStyle w:val="DSStandardSidebox"/>
                      </w:pPr>
                    </w:p>
                    <w:p w14:paraId="7E2EA862" w14:textId="77777777" w:rsidR="009739EE" w:rsidRPr="00AC0D4C" w:rsidRDefault="009739EE" w:rsidP="00495058">
                      <w:pPr>
                        <w:pStyle w:val="DSStandardSidebox"/>
                        <w:rPr>
                          <w:b/>
                        </w:rPr>
                      </w:pPr>
                      <w:r w:rsidRPr="00495058">
                        <w:rPr>
                          <w:rFonts w:cs="Arial"/>
                          <w:b/>
                          <w:bCs/>
                          <w:szCs w:val="16"/>
                        </w:rPr>
                        <w:t>About Dentsply Sirona:</w:t>
                      </w:r>
                    </w:p>
                    <w:p w14:paraId="5EFEB9D3" w14:textId="77777777" w:rsidR="009739EE" w:rsidRPr="00CF43CB" w:rsidRDefault="009739EE" w:rsidP="00495058">
                      <w:pPr>
                        <w:spacing w:line="240" w:lineRule="auto"/>
                      </w:pPr>
                      <w:r w:rsidRPr="00495058">
                        <w:rPr>
                          <w:rFonts w:cs="Arial"/>
                          <w:sz w:val="16"/>
                          <w:szCs w:val="16"/>
                        </w:rPr>
                        <w:t xml:space="preserve">Dentsply Sirona is the world’s largest manufacturer of professional dental products and technologies, with a 130-year history of innovation and service to the dental industry and patients worldwide. Dentsply Sirona develops, manufactures and markets comprehensive solutions, products for dental and oral health, and medical supplies that are part of a strong brand portfolio. As The Dental Solutions Company, Dentsply Sirona supplies innovative, effective, high-quality solutions to improve patient care and ensure better, faster, and safer dentistry. Dentsply Sirona’s global headquarters is located in York, Pennsylvania, and the international headquarters is based in Salzburg, Austria. The company’s shares are listed on the NASDAQ under the symbol XRAY. Visit </w:t>
                      </w:r>
                      <w:hyperlink r:id="rId9" w:history="1">
                        <w:r w:rsidRPr="00495058">
                          <w:rPr>
                            <w:rStyle w:val="Hyperlink"/>
                            <w:sz w:val="16"/>
                          </w:rPr>
                          <w:t>www.dentsplysirona.com</w:t>
                        </w:r>
                      </w:hyperlink>
                      <w:r w:rsidRPr="00495058">
                        <w:rPr>
                          <w:rFonts w:cs="Arial"/>
                          <w:sz w:val="16"/>
                          <w:szCs w:val="16"/>
                        </w:rPr>
                        <w:t xml:space="preserve"> for more information about Dentsply Sirona and its products.</w:t>
                      </w:r>
                    </w:p>
                    <w:p w14:paraId="6D2BC82A" w14:textId="77777777" w:rsidR="009739EE" w:rsidRPr="00CF43CB" w:rsidRDefault="009739EE" w:rsidP="009807BA">
                      <w:pPr>
                        <w:pStyle w:val="DSStandard"/>
                      </w:pPr>
                    </w:p>
                  </w:txbxContent>
                </v:textbox>
                <w10:wrap type="square" anchory="margin"/>
              </v:shape>
            </w:pict>
          </mc:Fallback>
        </mc:AlternateContent>
      </w:r>
      <w:r w:rsidRPr="00777DB1">
        <w:rPr>
          <w:rFonts w:eastAsia="Calibri"/>
          <w:noProof/>
          <w:color w:val="4F81BD" w:themeColor="accent1"/>
          <w:sz w:val="32"/>
          <w:szCs w:val="28"/>
          <w:lang w:val="de-DE"/>
          <w14:textFill>
            <w14:solidFill>
              <w14:schemeClr w14:val="accent1">
                <w14:lumMod w14:val="85000"/>
                <w14:lumOff w14:val="15000"/>
                <w14:lumMod w14:val="50000"/>
              </w14:schemeClr>
            </w14:solidFill>
          </w14:textFill>
        </w:rPr>
        <mc:AlternateContent>
          <mc:Choice Requires="wps">
            <w:drawing>
              <wp:anchor distT="45720" distB="45720" distL="114300" distR="114300" simplePos="0" relativeHeight="251675136" behindDoc="0" locked="0" layoutInCell="1" allowOverlap="1" wp14:anchorId="0C38A29A" wp14:editId="73C2AC48">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0D230C08" w14:textId="77777777" w:rsidR="009739EE" w:rsidRPr="00770735" w:rsidRDefault="009739EE" w:rsidP="00495058">
                            <w:pPr>
                              <w:pStyle w:val="DSHeaderPressFact"/>
                              <w:rPr>
                                <w:rFonts w:eastAsia="Calibri"/>
                                <w:lang w:val="de-DE"/>
                                <w14:textFill>
                                  <w14:solidFill>
                                    <w14:schemeClr w14:val="accent1">
                                      <w14:lumMod w14:val="85000"/>
                                      <w14:lumOff w14:val="15000"/>
                                      <w14:lumMod w14:val="50000"/>
                                    </w14:schemeClr>
                                  </w14:solidFill>
                                </w14:textFill>
                              </w:rPr>
                            </w:pPr>
                            <w:r w:rsidRPr="00770735">
                              <w:rPr>
                                <w:rFonts w:eastAsia="Calibri"/>
                                <w:lang w:val="de-DE"/>
                                <w14:textFill>
                                  <w14:solidFill>
                                    <w14:schemeClr w14:val="accent1">
                                      <w14:lumMod w14:val="85000"/>
                                      <w14:lumOff w14:val="15000"/>
                                      <w14:lumMod w14:val="50000"/>
                                    </w14:schemeClr>
                                  </w14:solidFill>
                                </w14:textFill>
                              </w:rPr>
                              <w:t>Press Release</w:t>
                            </w:r>
                          </w:p>
                          <w:p w14:paraId="149156FE" w14:textId="77777777" w:rsidR="009739EE" w:rsidRDefault="009739EE"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C38A29A"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0D230C08" w14:textId="77777777" w:rsidR="009739EE" w:rsidRPr="00770735" w:rsidRDefault="009739EE" w:rsidP="00495058">
                      <w:pPr>
                        <w:pStyle w:val="DSHeaderPressFact"/>
                        <w:rPr>
                          <w:rFonts w:eastAsia="Calibri"/>
                          <w:lang w:val="de-DE"/>
                          <w14:textFill>
                            <w14:solidFill>
                              <w14:schemeClr w14:val="accent1">
                                <w14:lumMod w14:val="85000"/>
                                <w14:lumOff w14:val="15000"/>
                                <w14:lumMod w14:val="50000"/>
                              </w14:schemeClr>
                            </w14:solidFill>
                          </w14:textFill>
                        </w:rPr>
                      </w:pPr>
                      <w:r w:rsidRPr="00770735">
                        <w:rPr>
                          <w:rFonts w:eastAsia="Calibri"/>
                          <w:lang w:val="de-DE"/>
                          <w14:textFill>
                            <w14:solidFill>
                              <w14:schemeClr w14:val="accent1">
                                <w14:lumMod w14:val="85000"/>
                                <w14:lumOff w14:val="15000"/>
                                <w14:lumMod w14:val="50000"/>
                              </w14:schemeClr>
                            </w14:solidFill>
                          </w14:textFill>
                        </w:rPr>
                        <w:t>Press Release</w:t>
                      </w:r>
                    </w:p>
                    <w:p w14:paraId="149156FE" w14:textId="77777777" w:rsidR="009739EE" w:rsidRDefault="009739EE" w:rsidP="00461142">
                      <w:pPr>
                        <w:pStyle w:val="DSAdressField"/>
                      </w:pPr>
                    </w:p>
                  </w:txbxContent>
                </v:textbox>
                <w10:wrap anchorx="page" anchory="page"/>
              </v:shape>
            </w:pict>
          </mc:Fallback>
        </mc:AlternateContent>
      </w:r>
      <w:r w:rsidR="00C11D9A" w:rsidRPr="00777DB1">
        <w:rPr>
          <w:rFonts w:eastAsia="Calibri"/>
          <w:noProof/>
          <w:color w:val="4F81BD" w:themeColor="accent1"/>
          <w:sz w:val="32"/>
          <w:szCs w:val="28"/>
          <w14:textFill>
            <w14:solidFill>
              <w14:schemeClr w14:val="accent1">
                <w14:lumMod w14:val="85000"/>
                <w14:lumOff w14:val="15000"/>
                <w14:lumMod w14:val="50000"/>
              </w14:schemeClr>
            </w14:solidFill>
          </w14:textFill>
        </w:rPr>
        <w:t>Full range of product offering for dental technicians</w:t>
      </w:r>
      <w:r w:rsidR="00495058" w:rsidRPr="00777DB1">
        <w:rPr>
          <w:rFonts w:eastAsia="Calibri"/>
          <w:noProof/>
          <w:color w:val="4F81BD" w:themeColor="accent1"/>
          <w:sz w:val="32"/>
          <w:szCs w:val="28"/>
          <w14:textFill>
            <w14:solidFill>
              <w14:schemeClr w14:val="accent1">
                <w14:lumMod w14:val="85000"/>
                <w14:lumOff w14:val="15000"/>
                <w14:lumMod w14:val="50000"/>
              </w14:schemeClr>
            </w14:solidFill>
          </w14:textFill>
        </w:rPr>
        <w:t xml:space="preserve"> at Dentsply Sirona</w:t>
      </w:r>
    </w:p>
    <w:p w14:paraId="2563C844" w14:textId="77777777" w:rsidR="00EC2485" w:rsidRPr="00357A75" w:rsidRDefault="00EC2485" w:rsidP="002A5D33">
      <w:pPr>
        <w:spacing w:after="24" w:line="240" w:lineRule="atLeast"/>
        <w:outlineLvl w:val="0"/>
        <w:rPr>
          <w:lang w:eastAsia="ja-JP"/>
        </w:rPr>
      </w:pPr>
    </w:p>
    <w:p w14:paraId="0006A343" w14:textId="22093FC5" w:rsidR="002A5D33" w:rsidRPr="00770735" w:rsidRDefault="00495058" w:rsidP="00770735">
      <w:pPr>
        <w:spacing w:line="260" w:lineRule="exact"/>
        <w:rPr>
          <w:rFonts w:cs="Arial"/>
          <w:b/>
          <w:bCs/>
          <w:color w:val="00000A"/>
          <w:szCs w:val="20"/>
        </w:rPr>
      </w:pPr>
      <w:r w:rsidRPr="00770735">
        <w:rPr>
          <w:rFonts w:cs="Arial"/>
          <w:b/>
          <w:bCs/>
          <w:color w:val="00000A"/>
          <w:szCs w:val="20"/>
        </w:rPr>
        <w:t xml:space="preserve">As the world's largest manufacturer of dental products, Dentsply Sirona has a variety of intelligent solutions that have been </w:t>
      </w:r>
      <w:r w:rsidR="00CF795A" w:rsidRPr="00770735">
        <w:rPr>
          <w:rFonts w:cs="Arial"/>
          <w:b/>
          <w:bCs/>
          <w:color w:val="00000A"/>
          <w:szCs w:val="20"/>
        </w:rPr>
        <w:t>developed</w:t>
      </w:r>
      <w:r w:rsidRPr="00770735">
        <w:rPr>
          <w:rFonts w:cs="Arial"/>
          <w:b/>
          <w:bCs/>
          <w:color w:val="00000A"/>
          <w:szCs w:val="20"/>
        </w:rPr>
        <w:t xml:space="preserve"> to </w:t>
      </w:r>
      <w:r w:rsidR="00CF795A" w:rsidRPr="00770735">
        <w:rPr>
          <w:rFonts w:cs="Arial"/>
          <w:b/>
          <w:bCs/>
          <w:color w:val="00000A"/>
          <w:szCs w:val="20"/>
        </w:rPr>
        <w:t xml:space="preserve">meet </w:t>
      </w:r>
      <w:r w:rsidRPr="00770735">
        <w:rPr>
          <w:rFonts w:cs="Arial"/>
          <w:b/>
          <w:bCs/>
          <w:color w:val="00000A"/>
          <w:szCs w:val="20"/>
        </w:rPr>
        <w:t>the requirements of dental laborator</w:t>
      </w:r>
      <w:r w:rsidR="00BB5CD3" w:rsidRPr="00770735">
        <w:rPr>
          <w:rFonts w:cs="Arial"/>
          <w:b/>
          <w:bCs/>
          <w:color w:val="00000A"/>
          <w:szCs w:val="20"/>
        </w:rPr>
        <w:t>ies</w:t>
      </w:r>
      <w:r w:rsidRPr="00770735">
        <w:rPr>
          <w:rFonts w:cs="Arial"/>
          <w:b/>
          <w:bCs/>
          <w:color w:val="00000A"/>
          <w:szCs w:val="20"/>
        </w:rPr>
        <w:t xml:space="preserve">. </w:t>
      </w:r>
      <w:r w:rsidR="006D3D65" w:rsidRPr="00770735">
        <w:rPr>
          <w:rFonts w:cs="Arial"/>
          <w:b/>
          <w:bCs/>
          <w:color w:val="00000A"/>
          <w:szCs w:val="20"/>
        </w:rPr>
        <w:t>Thanks to the combined power of the business units Dentsply Sirona CAD/CAM, Dentsply Sirona Prosthetics and Dentsply Sirona Implants</w:t>
      </w:r>
      <w:r w:rsidR="00615A87" w:rsidRPr="00770735">
        <w:rPr>
          <w:rFonts w:cs="Arial"/>
          <w:b/>
          <w:bCs/>
          <w:color w:val="00000A"/>
          <w:szCs w:val="20"/>
        </w:rPr>
        <w:t>,</w:t>
      </w:r>
      <w:r w:rsidR="006D3D65" w:rsidRPr="00770735">
        <w:rPr>
          <w:rFonts w:cs="Arial"/>
          <w:b/>
          <w:bCs/>
          <w:color w:val="00000A"/>
          <w:szCs w:val="20"/>
        </w:rPr>
        <w:t xml:space="preserve"> these solutions </w:t>
      </w:r>
      <w:r w:rsidRPr="00770735">
        <w:rPr>
          <w:rFonts w:cs="Arial"/>
          <w:b/>
          <w:bCs/>
          <w:color w:val="00000A"/>
          <w:szCs w:val="20"/>
        </w:rPr>
        <w:t xml:space="preserve">include both materials and devices for conventional manufacturing procedures and materials as well as hardware and software solutions for digital work processes. This results in a decisive advantage for dental technicians: At Dentsply Sirona, </w:t>
      </w:r>
      <w:r w:rsidR="006D3D65" w:rsidRPr="00770735">
        <w:rPr>
          <w:rFonts w:cs="Arial"/>
          <w:b/>
          <w:bCs/>
          <w:color w:val="00000A"/>
          <w:szCs w:val="20"/>
        </w:rPr>
        <w:t xml:space="preserve">dental technicians </w:t>
      </w:r>
      <w:r w:rsidRPr="00770735">
        <w:rPr>
          <w:rFonts w:cs="Arial"/>
          <w:b/>
          <w:bCs/>
          <w:color w:val="00000A"/>
          <w:szCs w:val="20"/>
        </w:rPr>
        <w:t>can find the entire world of dental technology under one roof, and can take advantage of products and workflows that have been coordinated with each other.</w:t>
      </w:r>
    </w:p>
    <w:p w14:paraId="19B1EA8E" w14:textId="77777777" w:rsidR="008D3D5B" w:rsidRPr="00357A75" w:rsidRDefault="008D3D5B" w:rsidP="000A562A">
      <w:pPr>
        <w:spacing w:after="24" w:line="240" w:lineRule="atLeast"/>
        <w:jc w:val="both"/>
        <w:outlineLvl w:val="0"/>
        <w:rPr>
          <w:rFonts w:cs="Arial"/>
          <w:b/>
          <w:color w:val="000000" w:themeColor="text1"/>
          <w:w w:val="95"/>
        </w:rPr>
      </w:pPr>
    </w:p>
    <w:p w14:paraId="597FF951" w14:textId="3E3885FE" w:rsidR="00AB676F" w:rsidRPr="00357A75" w:rsidRDefault="00495058" w:rsidP="007178F6">
      <w:pPr>
        <w:spacing w:line="260" w:lineRule="exact"/>
        <w:rPr>
          <w:rFonts w:cs="Arial"/>
          <w:color w:val="00000A"/>
          <w:szCs w:val="20"/>
        </w:rPr>
      </w:pPr>
      <w:r w:rsidRPr="00357A75">
        <w:rPr>
          <w:rFonts w:cs="Arial"/>
          <w:b/>
          <w:bCs/>
          <w:color w:val="00000A"/>
          <w:szCs w:val="20"/>
        </w:rPr>
        <w:t>Bensheim/Salzburg, March 21, 2017.</w:t>
      </w:r>
      <w:r w:rsidRPr="00357A75">
        <w:rPr>
          <w:rFonts w:cs="Arial"/>
          <w:color w:val="00000A"/>
          <w:szCs w:val="20"/>
        </w:rPr>
        <w:t xml:space="preserve"> As one of the central subjects in the area of modern dental technology, CAD/CAM-supported production of dental restorations for the laboratory is playing an ever more important role. </w:t>
      </w:r>
      <w:r w:rsidR="00954502" w:rsidRPr="00357A75">
        <w:rPr>
          <w:rFonts w:cs="Arial"/>
          <w:color w:val="00000A"/>
          <w:szCs w:val="20"/>
        </w:rPr>
        <w:t>With its three</w:t>
      </w:r>
      <w:r w:rsidR="00A20DC9" w:rsidRPr="00357A75">
        <w:rPr>
          <w:rFonts w:cs="Arial"/>
          <w:color w:val="00000A"/>
          <w:szCs w:val="20"/>
        </w:rPr>
        <w:t xml:space="preserve"> </w:t>
      </w:r>
      <w:r w:rsidR="005D4551" w:rsidRPr="00357A75">
        <w:rPr>
          <w:rFonts w:cs="Arial"/>
          <w:color w:val="00000A"/>
          <w:szCs w:val="20"/>
        </w:rPr>
        <w:t>business units</w:t>
      </w:r>
      <w:r w:rsidR="00A1162D">
        <w:rPr>
          <w:rFonts w:cs="Arial"/>
          <w:color w:val="00000A"/>
          <w:szCs w:val="20"/>
        </w:rPr>
        <w:t xml:space="preserve"> </w:t>
      </w:r>
      <w:r w:rsidR="00A1162D" w:rsidRPr="008A0CDF">
        <w:t>–</w:t>
      </w:r>
      <w:r w:rsidR="00A20DC9" w:rsidRPr="00357A75">
        <w:rPr>
          <w:rFonts w:cs="Arial"/>
          <w:color w:val="00000A"/>
          <w:szCs w:val="20"/>
        </w:rPr>
        <w:t xml:space="preserve"> CAD/CAM, Prosthetics and Implants</w:t>
      </w:r>
      <w:r w:rsidR="00A1162D">
        <w:rPr>
          <w:rFonts w:cs="Arial"/>
          <w:color w:val="00000A"/>
          <w:szCs w:val="20"/>
        </w:rPr>
        <w:t xml:space="preserve"> </w:t>
      </w:r>
      <w:r w:rsidR="00A1162D" w:rsidRPr="008A0CDF">
        <w:t>–</w:t>
      </w:r>
      <w:r w:rsidR="00A20DC9" w:rsidRPr="00357A75">
        <w:rPr>
          <w:rFonts w:cs="Arial"/>
          <w:color w:val="00000A"/>
          <w:szCs w:val="20"/>
        </w:rPr>
        <w:t xml:space="preserve"> focu</w:t>
      </w:r>
      <w:r w:rsidR="00127F68" w:rsidRPr="00357A75">
        <w:rPr>
          <w:rFonts w:cs="Arial"/>
          <w:color w:val="00000A"/>
          <w:szCs w:val="20"/>
        </w:rPr>
        <w:t>s</w:t>
      </w:r>
      <w:r w:rsidR="00A20DC9" w:rsidRPr="00357A75">
        <w:rPr>
          <w:rFonts w:cs="Arial"/>
          <w:color w:val="00000A"/>
          <w:szCs w:val="20"/>
        </w:rPr>
        <w:t>ing</w:t>
      </w:r>
      <w:r w:rsidR="00127F68" w:rsidRPr="00357A75">
        <w:rPr>
          <w:rFonts w:cs="Arial"/>
          <w:color w:val="00000A"/>
          <w:szCs w:val="20"/>
        </w:rPr>
        <w:t xml:space="preserve"> on dental technology, Dentsply Sirona </w:t>
      </w:r>
      <w:r w:rsidR="00A20DC9" w:rsidRPr="00357A75">
        <w:rPr>
          <w:rFonts w:cs="Arial"/>
          <w:color w:val="00000A"/>
          <w:szCs w:val="20"/>
        </w:rPr>
        <w:t xml:space="preserve">possesses concentrated competence in dental technology and </w:t>
      </w:r>
      <w:r w:rsidR="00127F68" w:rsidRPr="00357A75">
        <w:rPr>
          <w:rFonts w:cs="Arial"/>
          <w:color w:val="00000A"/>
          <w:szCs w:val="20"/>
        </w:rPr>
        <w:t xml:space="preserve">offers solutions for all steps within this production process. </w:t>
      </w:r>
      <w:r w:rsidR="00AB676F" w:rsidRPr="00357A75">
        <w:rPr>
          <w:rFonts w:cs="Arial"/>
          <w:color w:val="00000A"/>
          <w:szCs w:val="20"/>
        </w:rPr>
        <w:t>This brings clear added value to the dental laboratory as it combines specialist</w:t>
      </w:r>
      <w:r w:rsidR="00A20DC9" w:rsidRPr="00357A75">
        <w:rPr>
          <w:rFonts w:cs="Arial"/>
          <w:color w:val="00000A"/>
          <w:szCs w:val="20"/>
        </w:rPr>
        <w:t>s</w:t>
      </w:r>
      <w:r w:rsidR="00AB676F" w:rsidRPr="00357A75">
        <w:rPr>
          <w:rFonts w:cs="Arial"/>
          <w:color w:val="00000A"/>
          <w:szCs w:val="20"/>
        </w:rPr>
        <w:t xml:space="preserve"> for the digital workflow</w:t>
      </w:r>
      <w:r w:rsidR="005004E3" w:rsidRPr="00357A75">
        <w:rPr>
          <w:rFonts w:cs="Arial"/>
          <w:color w:val="00000A"/>
          <w:szCs w:val="20"/>
        </w:rPr>
        <w:t xml:space="preserve"> and the inhouse production of restorations</w:t>
      </w:r>
      <w:r w:rsidR="0088300B">
        <w:rPr>
          <w:rFonts w:cs="Arial"/>
          <w:color w:val="00000A"/>
          <w:szCs w:val="20"/>
        </w:rPr>
        <w:t>:</w:t>
      </w:r>
      <w:r w:rsidR="00AB676F" w:rsidRPr="00357A75">
        <w:rPr>
          <w:rFonts w:cs="Arial"/>
          <w:color w:val="00000A"/>
          <w:szCs w:val="20"/>
        </w:rPr>
        <w:t xml:space="preserve"> one for dental materials and one for the centralized fabrication of abutments and implant-supported structures. </w:t>
      </w:r>
      <w:r w:rsidR="0088300B">
        <w:rPr>
          <w:rFonts w:cs="Arial"/>
          <w:color w:val="00000A"/>
          <w:szCs w:val="20"/>
        </w:rPr>
        <w:t>In t</w:t>
      </w:r>
      <w:r w:rsidR="00AB676F" w:rsidRPr="00357A75">
        <w:rPr>
          <w:rFonts w:cs="Arial"/>
          <w:color w:val="00000A"/>
          <w:szCs w:val="20"/>
        </w:rPr>
        <w:t>his way the whole process from impression</w:t>
      </w:r>
      <w:r w:rsidR="00A20DC9" w:rsidRPr="00357A75">
        <w:rPr>
          <w:rFonts w:cs="Arial"/>
          <w:color w:val="00000A"/>
          <w:szCs w:val="20"/>
        </w:rPr>
        <w:t xml:space="preserve"> taking</w:t>
      </w:r>
      <w:r w:rsidR="00AB676F" w:rsidRPr="00357A75">
        <w:rPr>
          <w:rFonts w:cs="Arial"/>
          <w:color w:val="00000A"/>
          <w:szCs w:val="20"/>
        </w:rPr>
        <w:t xml:space="preserve"> to the final restoration can be handled with products from Dentsply Sirona – while still </w:t>
      </w:r>
      <w:r w:rsidR="0088300B">
        <w:rPr>
          <w:rFonts w:cs="Arial"/>
          <w:color w:val="00000A"/>
          <w:szCs w:val="20"/>
        </w:rPr>
        <w:t xml:space="preserve">allowing </w:t>
      </w:r>
      <w:r w:rsidR="00BC747D">
        <w:rPr>
          <w:rFonts w:cs="Arial"/>
          <w:color w:val="00000A"/>
          <w:szCs w:val="20"/>
        </w:rPr>
        <w:t xml:space="preserve">for </w:t>
      </w:r>
      <w:r w:rsidR="0088300B">
        <w:rPr>
          <w:rFonts w:cs="Arial"/>
          <w:color w:val="00000A"/>
          <w:szCs w:val="20"/>
        </w:rPr>
        <w:t xml:space="preserve">the freedom </w:t>
      </w:r>
      <w:r w:rsidR="00AB676F" w:rsidRPr="00357A75">
        <w:rPr>
          <w:rFonts w:cs="Arial"/>
          <w:color w:val="00000A"/>
          <w:szCs w:val="20"/>
        </w:rPr>
        <w:t>to include components from other open CAD/CAM-systems. In all branches of dental technology</w:t>
      </w:r>
      <w:r w:rsidR="0088300B">
        <w:rPr>
          <w:rFonts w:cs="Arial"/>
          <w:color w:val="00000A"/>
          <w:szCs w:val="20"/>
        </w:rPr>
        <w:t>,</w:t>
      </w:r>
      <w:r w:rsidR="00AB676F" w:rsidRPr="00357A75">
        <w:rPr>
          <w:rFonts w:cs="Arial"/>
          <w:color w:val="00000A"/>
          <w:szCs w:val="20"/>
        </w:rPr>
        <w:t xml:space="preserve"> Dentsply Sirona’s innovation leadership is a benefit to the lab – numerous examples for this can be found at the IDS 2017.</w:t>
      </w:r>
    </w:p>
    <w:p w14:paraId="1D8C749C" w14:textId="77777777" w:rsidR="002A2D87" w:rsidRPr="00357A75" w:rsidRDefault="00671F44" w:rsidP="00770735">
      <w:pPr>
        <w:spacing w:line="260" w:lineRule="exact"/>
        <w:rPr>
          <w:rFonts w:cs="Arial"/>
          <w:b/>
          <w:color w:val="00000A"/>
          <w:szCs w:val="20"/>
        </w:rPr>
      </w:pPr>
      <w:r w:rsidRPr="00357A75">
        <w:rPr>
          <w:rFonts w:cs="Arial"/>
          <w:b/>
          <w:color w:val="00000A"/>
          <w:szCs w:val="20"/>
        </w:rPr>
        <w:t>Software u</w:t>
      </w:r>
      <w:r w:rsidR="002A2D87" w:rsidRPr="00357A75">
        <w:rPr>
          <w:rFonts w:cs="Arial"/>
          <w:b/>
          <w:color w:val="00000A"/>
          <w:szCs w:val="20"/>
        </w:rPr>
        <w:t xml:space="preserve">pdates </w:t>
      </w:r>
      <w:r w:rsidR="00AB676F" w:rsidRPr="00357A75">
        <w:rPr>
          <w:rFonts w:cs="Arial"/>
          <w:b/>
          <w:color w:val="00000A"/>
          <w:szCs w:val="20"/>
        </w:rPr>
        <w:t>for new possibilit</w:t>
      </w:r>
      <w:r w:rsidR="00954502" w:rsidRPr="00357A75">
        <w:rPr>
          <w:rFonts w:cs="Arial"/>
          <w:b/>
          <w:color w:val="00000A"/>
          <w:szCs w:val="20"/>
        </w:rPr>
        <w:t>i</w:t>
      </w:r>
      <w:r w:rsidR="00AB676F" w:rsidRPr="00357A75">
        <w:rPr>
          <w:rFonts w:cs="Arial"/>
          <w:b/>
          <w:color w:val="00000A"/>
          <w:szCs w:val="20"/>
        </w:rPr>
        <w:t>es</w:t>
      </w:r>
    </w:p>
    <w:p w14:paraId="30624051" w14:textId="3508C01D" w:rsidR="008D3D5B" w:rsidRPr="00357A75" w:rsidRDefault="00A20DC9" w:rsidP="00770735">
      <w:pPr>
        <w:spacing w:line="260" w:lineRule="exact"/>
        <w:rPr>
          <w:rFonts w:cs="Arial"/>
          <w:color w:val="00000A"/>
        </w:rPr>
      </w:pPr>
      <w:r w:rsidRPr="00357A75">
        <w:rPr>
          <w:rFonts w:cs="Arial"/>
          <w:color w:val="00000A"/>
          <w:szCs w:val="20"/>
        </w:rPr>
        <w:t>The</w:t>
      </w:r>
      <w:r w:rsidR="00495058" w:rsidRPr="00357A75">
        <w:rPr>
          <w:rFonts w:cs="Arial"/>
          <w:color w:val="00000A"/>
          <w:szCs w:val="20"/>
        </w:rPr>
        <w:t xml:space="preserve"> current software updates inLab CAD SW 16.0 and inLab CAM SW 16.0</w:t>
      </w:r>
      <w:r w:rsidRPr="00357A75">
        <w:rPr>
          <w:rFonts w:cs="Arial"/>
          <w:color w:val="00000A"/>
          <w:szCs w:val="20"/>
        </w:rPr>
        <w:t xml:space="preserve"> are perfect examples </w:t>
      </w:r>
      <w:r w:rsidR="00686DBC">
        <w:rPr>
          <w:rFonts w:cs="Arial"/>
          <w:color w:val="00000A"/>
          <w:szCs w:val="20"/>
        </w:rPr>
        <w:t>of</w:t>
      </w:r>
      <w:r w:rsidRPr="00357A75">
        <w:rPr>
          <w:rFonts w:cs="Arial"/>
          <w:color w:val="00000A"/>
          <w:szCs w:val="20"/>
        </w:rPr>
        <w:t xml:space="preserve"> </w:t>
      </w:r>
      <w:r w:rsidR="00254E70">
        <w:rPr>
          <w:rFonts w:cs="Arial"/>
          <w:color w:val="00000A"/>
          <w:szCs w:val="20"/>
        </w:rPr>
        <w:t>such possibilities</w:t>
      </w:r>
      <w:r w:rsidR="00495058" w:rsidRPr="00357A75">
        <w:rPr>
          <w:rFonts w:cs="Arial"/>
          <w:color w:val="00000A"/>
          <w:szCs w:val="20"/>
        </w:rPr>
        <w:t>. They expand the range of indications and provide new functions for an even more efficient computer-aided production process that is oriented towards dental requirements. Now, for the first time, occlusal splints and individual impression trays can be designed with the inLab software via the new plugin inLab Splint in the "Removable Dentures" module. The new inLab Check plugin is being used in dentistry for the first time. The program supports the user via the FEM analysis of the restorations designed for critical stress-sensitive areas</w:t>
      </w:r>
      <w:r w:rsidR="00686DBC">
        <w:rPr>
          <w:rFonts w:cs="Arial"/>
          <w:color w:val="00000A"/>
          <w:szCs w:val="20"/>
        </w:rPr>
        <w:t>,</w:t>
      </w:r>
      <w:r w:rsidR="00495058" w:rsidRPr="00357A75">
        <w:rPr>
          <w:rFonts w:cs="Arial"/>
          <w:color w:val="00000A"/>
          <w:szCs w:val="20"/>
        </w:rPr>
        <w:t xml:space="preserve"> and visualizes them.</w:t>
      </w:r>
      <w:r w:rsidR="00495058" w:rsidRPr="00357A75">
        <w:rPr>
          <w:rFonts w:cs="Arial"/>
          <w:color w:val="666666"/>
          <w:szCs w:val="20"/>
        </w:rPr>
        <w:t xml:space="preserve"> </w:t>
      </w:r>
      <w:r w:rsidR="00495058" w:rsidRPr="00357A75">
        <w:rPr>
          <w:rFonts w:cs="Arial"/>
          <w:color w:val="00000A"/>
          <w:szCs w:val="20"/>
        </w:rPr>
        <w:t>With screw-retained bridges and bars at the implant level, there is an additional indication that makes the immediate synergy effect with the central production service Atlantis from Dentsply Sirona useful for the laboratory</w:t>
      </w:r>
      <w:r w:rsidR="00B331F4" w:rsidRPr="00357A75">
        <w:rPr>
          <w:rFonts w:cs="Arial"/>
          <w:color w:val="00000A"/>
          <w:szCs w:val="20"/>
        </w:rPr>
        <w:t xml:space="preserve"> for the first time</w:t>
      </w:r>
      <w:r w:rsidR="00495058" w:rsidRPr="00357A75">
        <w:rPr>
          <w:rFonts w:cs="Arial"/>
          <w:color w:val="00000A"/>
          <w:szCs w:val="20"/>
        </w:rPr>
        <w:t xml:space="preserve">. </w:t>
      </w:r>
      <w:r w:rsidR="002A2D87" w:rsidRPr="00357A75">
        <w:rPr>
          <w:rFonts w:cs="Arial"/>
          <w:color w:val="00000A"/>
          <w:szCs w:val="20"/>
        </w:rPr>
        <w:lastRenderedPageBreak/>
        <w:t xml:space="preserve">With the </w:t>
      </w:r>
      <w:r w:rsidR="00954502" w:rsidRPr="00357A75">
        <w:rPr>
          <w:rFonts w:cs="Arial"/>
          <w:color w:val="00000A"/>
          <w:szCs w:val="20"/>
        </w:rPr>
        <w:t xml:space="preserve">accurate </w:t>
      </w:r>
      <w:r w:rsidR="002A2D87" w:rsidRPr="00357A75">
        <w:rPr>
          <w:rFonts w:cs="Arial"/>
          <w:color w:val="00000A"/>
          <w:szCs w:val="20"/>
        </w:rPr>
        <w:t xml:space="preserve">inEos X5 scanner and </w:t>
      </w:r>
      <w:r w:rsidR="009E7A42" w:rsidRPr="00357A75">
        <w:rPr>
          <w:rFonts w:cs="Arial"/>
          <w:color w:val="00000A"/>
          <w:szCs w:val="20"/>
        </w:rPr>
        <w:t>the Atlantis FLO</w:t>
      </w:r>
      <w:r w:rsidR="00954502" w:rsidRPr="00357A75">
        <w:rPr>
          <w:rFonts w:cs="Arial"/>
          <w:color w:val="00000A"/>
          <w:szCs w:val="20"/>
        </w:rPr>
        <w:t>-S</w:t>
      </w:r>
      <w:r w:rsidR="009E7A42" w:rsidRPr="00357A75">
        <w:rPr>
          <w:rFonts w:cs="Arial"/>
          <w:color w:val="00000A"/>
          <w:szCs w:val="20"/>
        </w:rPr>
        <w:t xml:space="preserve"> scan body</w:t>
      </w:r>
      <w:r w:rsidR="00686DBC">
        <w:rPr>
          <w:rFonts w:cs="Arial"/>
          <w:color w:val="00000A"/>
          <w:szCs w:val="20"/>
        </w:rPr>
        <w:t>,</w:t>
      </w:r>
      <w:r w:rsidR="009E7A42" w:rsidRPr="00357A75">
        <w:rPr>
          <w:rFonts w:cs="Arial"/>
          <w:color w:val="00000A"/>
          <w:szCs w:val="20"/>
        </w:rPr>
        <w:t xml:space="preserve"> </w:t>
      </w:r>
      <w:r w:rsidR="002A2D87" w:rsidRPr="00357A75">
        <w:rPr>
          <w:rFonts w:cs="Arial"/>
          <w:color w:val="00000A"/>
          <w:szCs w:val="20"/>
        </w:rPr>
        <w:t xml:space="preserve">inLab SW users can scan </w:t>
      </w:r>
      <w:r w:rsidR="00A034E2" w:rsidRPr="00357A75">
        <w:t xml:space="preserve">cases from </w:t>
      </w:r>
      <w:r w:rsidR="00B331F4" w:rsidRPr="00357A75">
        <w:t xml:space="preserve">all </w:t>
      </w:r>
      <w:r w:rsidR="00A034E2" w:rsidRPr="00357A75">
        <w:t>major implant systems</w:t>
      </w:r>
      <w:r w:rsidR="00A034E2" w:rsidRPr="00357A75" w:rsidDel="00A034E2">
        <w:rPr>
          <w:rFonts w:cs="Arial"/>
          <w:color w:val="00000A"/>
          <w:szCs w:val="20"/>
        </w:rPr>
        <w:t xml:space="preserve"> </w:t>
      </w:r>
      <w:r w:rsidR="009E7A42" w:rsidRPr="00357A75">
        <w:rPr>
          <w:rFonts w:cs="Arial"/>
          <w:color w:val="00000A"/>
          <w:szCs w:val="20"/>
        </w:rPr>
        <w:t xml:space="preserve">for ordering </w:t>
      </w:r>
      <w:r w:rsidR="002A2D87" w:rsidRPr="00357A75">
        <w:rPr>
          <w:rFonts w:cs="Arial"/>
          <w:color w:val="00000A"/>
          <w:szCs w:val="20"/>
        </w:rPr>
        <w:t xml:space="preserve">of Atlantis </w:t>
      </w:r>
      <w:r w:rsidR="000F4F90" w:rsidRPr="00357A75">
        <w:rPr>
          <w:rFonts w:cs="Arial"/>
          <w:color w:val="00000A"/>
          <w:szCs w:val="20"/>
        </w:rPr>
        <w:t>suprastructures</w:t>
      </w:r>
      <w:r w:rsidR="002A2D87" w:rsidRPr="00357A75">
        <w:rPr>
          <w:rFonts w:cs="Arial"/>
          <w:color w:val="00000A"/>
          <w:szCs w:val="20"/>
        </w:rPr>
        <w:t>. This initi</w:t>
      </w:r>
      <w:r w:rsidR="009E7A42" w:rsidRPr="00357A75">
        <w:rPr>
          <w:rFonts w:cs="Arial"/>
          <w:color w:val="00000A"/>
          <w:szCs w:val="20"/>
        </w:rPr>
        <w:t xml:space="preserve">al order option available with </w:t>
      </w:r>
      <w:r w:rsidR="002A2D87" w:rsidRPr="00357A75">
        <w:rPr>
          <w:rFonts w:cs="Arial"/>
          <w:color w:val="00000A"/>
          <w:szCs w:val="20"/>
        </w:rPr>
        <w:t xml:space="preserve">the inLab </w:t>
      </w:r>
      <w:r w:rsidR="00610D13" w:rsidRPr="00357A75">
        <w:rPr>
          <w:rFonts w:cs="Arial"/>
          <w:color w:val="00000A"/>
          <w:szCs w:val="20"/>
        </w:rPr>
        <w:t xml:space="preserve">CAD </w:t>
      </w:r>
      <w:r w:rsidR="002A2D87" w:rsidRPr="00357A75">
        <w:rPr>
          <w:rFonts w:cs="Arial"/>
          <w:color w:val="00000A"/>
          <w:szCs w:val="20"/>
        </w:rPr>
        <w:t>SW 16.0 creates more versatility for the dental laboratory.</w:t>
      </w:r>
      <w:r w:rsidR="00495058" w:rsidRPr="00357A75">
        <w:rPr>
          <w:rFonts w:cs="Arial"/>
          <w:color w:val="00000A"/>
          <w:szCs w:val="20"/>
        </w:rPr>
        <w:t xml:space="preserve"> Additional new production possibilities arise from the manufacturing of</w:t>
      </w:r>
      <w:r w:rsidR="00133F6C" w:rsidRPr="00357A75">
        <w:rPr>
          <w:rFonts w:cs="Arial"/>
          <w:color w:val="00000A"/>
          <w:szCs w:val="20"/>
        </w:rPr>
        <w:t xml:space="preserve"> one-piece</w:t>
      </w:r>
      <w:r w:rsidR="00495058" w:rsidRPr="00357A75">
        <w:rPr>
          <w:rFonts w:cs="Arial"/>
          <w:color w:val="00000A"/>
          <w:szCs w:val="20"/>
        </w:rPr>
        <w:t xml:space="preserve"> individual titanium abutments with the inLab MC X5 5-axis milling unit. The STL/XML import function for implant restorations with screw channels from other CAD software has been expanded to include the current inLab CAM SW 16.0. </w:t>
      </w:r>
    </w:p>
    <w:p w14:paraId="444A2D61" w14:textId="77777777" w:rsidR="002A2D87" w:rsidRPr="00357A75" w:rsidRDefault="002A2D87" w:rsidP="00770735">
      <w:pPr>
        <w:spacing w:line="260" w:lineRule="exact"/>
        <w:rPr>
          <w:rFonts w:cs="Arial"/>
          <w:color w:val="00000A"/>
          <w:szCs w:val="20"/>
        </w:rPr>
      </w:pPr>
      <w:r w:rsidRPr="00357A75">
        <w:rPr>
          <w:rFonts w:cs="Arial"/>
          <w:b/>
          <w:color w:val="00000A"/>
          <w:szCs w:val="20"/>
        </w:rPr>
        <w:t xml:space="preserve">New opportunities with Atlantis </w:t>
      </w:r>
      <w:r w:rsidR="0010723B" w:rsidRPr="00357A75">
        <w:rPr>
          <w:rFonts w:cs="Arial"/>
          <w:b/>
          <w:color w:val="00000A"/>
          <w:szCs w:val="20"/>
        </w:rPr>
        <w:t>solutions</w:t>
      </w:r>
    </w:p>
    <w:p w14:paraId="6CBBC6CA" w14:textId="77777777" w:rsidR="00357A75" w:rsidRPr="00242E08" w:rsidRDefault="00075C63" w:rsidP="00770735">
      <w:pPr>
        <w:spacing w:line="260" w:lineRule="exact"/>
        <w:rPr>
          <w:rFonts w:cs="Arial"/>
          <w:color w:val="00000A"/>
          <w:szCs w:val="20"/>
        </w:rPr>
      </w:pPr>
      <w:r w:rsidRPr="00357A75">
        <w:rPr>
          <w:rFonts w:cs="Arial"/>
          <w:color w:val="00000A"/>
          <w:szCs w:val="20"/>
        </w:rPr>
        <w:t>The</w:t>
      </w:r>
      <w:r w:rsidR="00370DC0" w:rsidRPr="00357A75">
        <w:rPr>
          <w:rFonts w:cs="Arial"/>
          <w:color w:val="00000A"/>
          <w:szCs w:val="20"/>
        </w:rPr>
        <w:t xml:space="preserve"> </w:t>
      </w:r>
      <w:r w:rsidR="00495058" w:rsidRPr="00357A75">
        <w:rPr>
          <w:rFonts w:cs="Arial"/>
          <w:color w:val="00000A"/>
          <w:szCs w:val="20"/>
        </w:rPr>
        <w:t>Atlantis</w:t>
      </w:r>
      <w:r w:rsidR="00370DC0" w:rsidRPr="00357A75">
        <w:rPr>
          <w:rFonts w:cs="Arial"/>
          <w:color w:val="00000A"/>
          <w:szCs w:val="20"/>
        </w:rPr>
        <w:t xml:space="preserve"> </w:t>
      </w:r>
      <w:r w:rsidRPr="00357A75">
        <w:rPr>
          <w:rFonts w:cs="Arial"/>
          <w:color w:val="00000A"/>
          <w:szCs w:val="20"/>
        </w:rPr>
        <w:t>solutions line</w:t>
      </w:r>
      <w:r w:rsidR="00495058" w:rsidRPr="00357A75">
        <w:rPr>
          <w:rFonts w:cs="Arial"/>
          <w:color w:val="00000A"/>
          <w:szCs w:val="20"/>
        </w:rPr>
        <w:t xml:space="preserve"> </w:t>
      </w:r>
      <w:r w:rsidRPr="00357A75">
        <w:rPr>
          <w:rFonts w:cs="Arial"/>
          <w:color w:val="00000A"/>
          <w:szCs w:val="20"/>
        </w:rPr>
        <w:t>offers a range of digital services that are continuously developed.</w:t>
      </w:r>
      <w:r w:rsidR="00A637B3" w:rsidRPr="00357A75">
        <w:rPr>
          <w:rFonts w:cs="Arial"/>
          <w:color w:val="00000A"/>
          <w:szCs w:val="20"/>
        </w:rPr>
        <w:t xml:space="preserve"> </w:t>
      </w:r>
      <w:r w:rsidR="002A2D87" w:rsidRPr="00357A75">
        <w:rPr>
          <w:rFonts w:cs="Arial"/>
          <w:color w:val="00000A"/>
          <w:szCs w:val="20"/>
        </w:rPr>
        <w:t>The possibility to order Atlantis abutments and Atlantis suprastructures via</w:t>
      </w:r>
      <w:r w:rsidRPr="00357A75">
        <w:rPr>
          <w:rFonts w:cs="Arial"/>
          <w:color w:val="00000A"/>
          <w:szCs w:val="20"/>
        </w:rPr>
        <w:t xml:space="preserve"> the </w:t>
      </w:r>
      <w:r w:rsidR="002A2D87" w:rsidRPr="00357A75">
        <w:rPr>
          <w:rFonts w:cs="Arial"/>
          <w:color w:val="00000A"/>
          <w:szCs w:val="20"/>
        </w:rPr>
        <w:t xml:space="preserve">Dentsply Sirona </w:t>
      </w:r>
      <w:r w:rsidR="002A2D87" w:rsidRPr="00357A75">
        <w:rPr>
          <w:rFonts w:cs="Arial"/>
          <w:color w:val="auto"/>
          <w:szCs w:val="20"/>
        </w:rPr>
        <w:t xml:space="preserve">lab-design </w:t>
      </w:r>
      <w:r w:rsidR="002A2D87" w:rsidRPr="00357A75">
        <w:rPr>
          <w:rFonts w:cs="Arial"/>
          <w:color w:val="00000A"/>
          <w:szCs w:val="20"/>
        </w:rPr>
        <w:t>software creates new opportunities for the dental laboratory to offer more implant</w:t>
      </w:r>
      <w:r w:rsidRPr="00357A75">
        <w:rPr>
          <w:rFonts w:cs="Arial"/>
          <w:color w:val="00000A"/>
          <w:szCs w:val="20"/>
        </w:rPr>
        <w:t>-</w:t>
      </w:r>
      <w:r w:rsidR="002A2D87" w:rsidRPr="00357A75">
        <w:rPr>
          <w:rFonts w:cs="Arial"/>
          <w:color w:val="00000A"/>
          <w:szCs w:val="20"/>
        </w:rPr>
        <w:t>based restorations to the dentist. The latest innovation from Atlantis</w:t>
      </w:r>
      <w:r w:rsidR="00C9793E" w:rsidRPr="00357A75">
        <w:rPr>
          <w:rFonts w:cs="Arial"/>
          <w:color w:val="00000A"/>
          <w:szCs w:val="20"/>
        </w:rPr>
        <w:t xml:space="preserve"> is</w:t>
      </w:r>
      <w:r w:rsidR="002A2D87" w:rsidRPr="00357A75">
        <w:rPr>
          <w:rFonts w:cs="Arial"/>
          <w:color w:val="00000A"/>
          <w:szCs w:val="20"/>
        </w:rPr>
        <w:t xml:space="preserve"> the Atlantis CustomBase solution</w:t>
      </w:r>
      <w:r w:rsidR="00C9793E" w:rsidRPr="00357A75">
        <w:rPr>
          <w:rFonts w:cs="Arial"/>
          <w:color w:val="00000A"/>
          <w:szCs w:val="20"/>
        </w:rPr>
        <w:t xml:space="preserve"> for single tooth screw-retained restorations. It</w:t>
      </w:r>
      <w:r w:rsidR="002A2D87" w:rsidRPr="00357A75">
        <w:rPr>
          <w:rFonts w:cs="Arial"/>
          <w:color w:val="00000A"/>
          <w:szCs w:val="20"/>
        </w:rPr>
        <w:t xml:space="preserve"> combines an Atlantis Abutment and an Atlantis Crown with a screw access hole. The crown is cemented to the abutment extraorally and screw-retained into the implant, avoiding potential complications caused by excess cement. The Atlantis Crown can be ordered as a physical </w:t>
      </w:r>
      <w:r w:rsidR="002A2D87" w:rsidRPr="00242E08">
        <w:rPr>
          <w:rFonts w:cs="Arial"/>
          <w:color w:val="00000A"/>
          <w:szCs w:val="20"/>
        </w:rPr>
        <w:t>cro</w:t>
      </w:r>
      <w:r w:rsidR="00357A75" w:rsidRPr="00242E08">
        <w:rPr>
          <w:rFonts w:cs="Arial"/>
          <w:color w:val="00000A"/>
          <w:szCs w:val="20"/>
        </w:rPr>
        <w:t>wn or as a digital unique file.</w:t>
      </w:r>
    </w:p>
    <w:p w14:paraId="7AC62A71" w14:textId="734E030D" w:rsidR="00C9793E" w:rsidRPr="00357A75" w:rsidRDefault="002A2D87" w:rsidP="00770735">
      <w:pPr>
        <w:spacing w:line="260" w:lineRule="exact"/>
        <w:rPr>
          <w:rFonts w:cs="Arial"/>
          <w:color w:val="00000A"/>
          <w:szCs w:val="20"/>
        </w:rPr>
      </w:pPr>
      <w:r w:rsidRPr="00242E08">
        <w:rPr>
          <w:rFonts w:cs="Arial"/>
          <w:color w:val="00000A"/>
          <w:szCs w:val="20"/>
        </w:rPr>
        <w:t>The digital file is either a “ready</w:t>
      </w:r>
      <w:r w:rsidR="0010723B" w:rsidRPr="00242E08">
        <w:rPr>
          <w:rFonts w:cs="Arial"/>
          <w:color w:val="00000A"/>
          <w:szCs w:val="20"/>
        </w:rPr>
        <w:t>-</w:t>
      </w:r>
      <w:r w:rsidRPr="00242E08">
        <w:rPr>
          <w:rFonts w:cs="Arial"/>
          <w:color w:val="00000A"/>
          <w:szCs w:val="20"/>
        </w:rPr>
        <w:t>to</w:t>
      </w:r>
      <w:r w:rsidR="0010723B" w:rsidRPr="00242E08">
        <w:rPr>
          <w:rFonts w:cs="Arial"/>
          <w:color w:val="00000A"/>
          <w:szCs w:val="20"/>
        </w:rPr>
        <w:t>-</w:t>
      </w:r>
      <w:r w:rsidRPr="00242E08">
        <w:rPr>
          <w:rFonts w:cs="Arial"/>
          <w:color w:val="00000A"/>
          <w:szCs w:val="20"/>
        </w:rPr>
        <w:t>mill crown”</w:t>
      </w:r>
      <w:r w:rsidR="00357A75" w:rsidRPr="00242E08">
        <w:rPr>
          <w:rFonts w:cs="Arial"/>
          <w:color w:val="00000A"/>
          <w:szCs w:val="20"/>
        </w:rPr>
        <w:t xml:space="preserve"> that can be imported directly into the</w:t>
      </w:r>
      <w:r w:rsidRPr="00242E08">
        <w:rPr>
          <w:rFonts w:cs="Arial"/>
          <w:color w:val="00000A"/>
          <w:szCs w:val="20"/>
        </w:rPr>
        <w:t xml:space="preserve"> inLab CAM SW or an Atlantis Core File.</w:t>
      </w:r>
      <w:r w:rsidR="00357A75" w:rsidRPr="00242E08">
        <w:rPr>
          <w:rFonts w:cs="Arial"/>
          <w:color w:val="00000A"/>
          <w:szCs w:val="20"/>
        </w:rPr>
        <w:t xml:space="preserve"> This file includes the abutment designed by Atlantis</w:t>
      </w:r>
      <w:r w:rsidR="00B81FC5" w:rsidRPr="00242E08">
        <w:rPr>
          <w:rFonts w:cs="Arial"/>
          <w:color w:val="00000A"/>
          <w:szCs w:val="20"/>
        </w:rPr>
        <w:t>,</w:t>
      </w:r>
      <w:r w:rsidR="00357A75" w:rsidRPr="00242E08">
        <w:rPr>
          <w:rFonts w:cs="Arial"/>
          <w:color w:val="00000A"/>
          <w:szCs w:val="20"/>
        </w:rPr>
        <w:t xml:space="preserve"> which can be used by the lab team as the basis for their own crown design.</w:t>
      </w:r>
      <w:r w:rsidRPr="00242E08">
        <w:rPr>
          <w:rFonts w:cs="Arial"/>
          <w:color w:val="00000A"/>
          <w:szCs w:val="20"/>
        </w:rPr>
        <w:t xml:space="preserve"> The Atlantis CustomBase solution is available in gold-shaded titanium and titanium</w:t>
      </w:r>
      <w:r w:rsidR="0059676E" w:rsidRPr="00242E08">
        <w:rPr>
          <w:rFonts w:cs="Arial"/>
          <w:color w:val="00000A"/>
          <w:szCs w:val="20"/>
        </w:rPr>
        <w:t>,</w:t>
      </w:r>
      <w:r w:rsidRPr="00242E08">
        <w:rPr>
          <w:rFonts w:cs="Arial"/>
          <w:color w:val="00000A"/>
          <w:szCs w:val="20"/>
        </w:rPr>
        <w:t xml:space="preserve"> </w:t>
      </w:r>
      <w:r w:rsidR="0010723B" w:rsidRPr="00242E08">
        <w:rPr>
          <w:rFonts w:cs="Arial"/>
          <w:color w:val="00000A"/>
          <w:szCs w:val="20"/>
        </w:rPr>
        <w:t xml:space="preserve">and is available </w:t>
      </w:r>
      <w:r w:rsidRPr="00242E08">
        <w:rPr>
          <w:rFonts w:cs="Arial"/>
          <w:color w:val="00000A"/>
          <w:szCs w:val="20"/>
        </w:rPr>
        <w:t>for all major implant systems</w:t>
      </w:r>
      <w:r w:rsidR="0059676E" w:rsidRPr="00242E08">
        <w:rPr>
          <w:rFonts w:cs="Arial"/>
          <w:color w:val="00000A"/>
          <w:szCs w:val="20"/>
        </w:rPr>
        <w:t>.</w:t>
      </w:r>
      <w:r w:rsidR="00761DE1" w:rsidRPr="00242E08">
        <w:rPr>
          <w:rFonts w:cs="Arial"/>
          <w:color w:val="00000A"/>
          <w:szCs w:val="20"/>
          <w:vertAlign w:val="superscript"/>
        </w:rPr>
        <w:t>1</w:t>
      </w:r>
      <w:r w:rsidR="00495058" w:rsidRPr="00357A75">
        <w:rPr>
          <w:rFonts w:cs="Arial"/>
          <w:color w:val="00000A"/>
          <w:szCs w:val="20"/>
        </w:rPr>
        <w:t xml:space="preserve"> </w:t>
      </w:r>
    </w:p>
    <w:p w14:paraId="1F572305" w14:textId="12D80E59" w:rsidR="00847567" w:rsidRPr="00357A75" w:rsidRDefault="002A2D87" w:rsidP="00770735">
      <w:pPr>
        <w:spacing w:line="260" w:lineRule="exact"/>
        <w:rPr>
          <w:rFonts w:cs="Arial"/>
          <w:color w:val="00000A"/>
        </w:rPr>
      </w:pPr>
      <w:r w:rsidRPr="00357A75">
        <w:rPr>
          <w:rFonts w:cs="Arial"/>
          <w:color w:val="00000A"/>
          <w:szCs w:val="20"/>
        </w:rPr>
        <w:t>In addition</w:t>
      </w:r>
      <w:r w:rsidR="0010723B" w:rsidRPr="00357A75">
        <w:rPr>
          <w:rFonts w:cs="Arial"/>
          <w:color w:val="00000A"/>
          <w:szCs w:val="20"/>
        </w:rPr>
        <w:t>,</w:t>
      </w:r>
      <w:r w:rsidR="00D6150D" w:rsidRPr="00357A75">
        <w:rPr>
          <w:rFonts w:cs="Arial"/>
          <w:color w:val="00000A"/>
          <w:szCs w:val="20"/>
        </w:rPr>
        <w:t xml:space="preserve"> </w:t>
      </w:r>
      <w:r w:rsidR="00370DC0" w:rsidRPr="00357A75">
        <w:rPr>
          <w:rFonts w:cs="Arial"/>
          <w:color w:val="00000A"/>
          <w:szCs w:val="20"/>
        </w:rPr>
        <w:t>t</w:t>
      </w:r>
      <w:r w:rsidRPr="00357A75">
        <w:rPr>
          <w:rFonts w:cs="Arial"/>
          <w:color w:val="00000A"/>
          <w:szCs w:val="20"/>
        </w:rPr>
        <w:t xml:space="preserve">he Atlantis patient-specific suprastructure has state-of-the-art design software </w:t>
      </w:r>
      <w:r w:rsidR="0010723B" w:rsidRPr="00357A75">
        <w:rPr>
          <w:rFonts w:cs="Arial"/>
          <w:color w:val="00000A"/>
          <w:szCs w:val="20"/>
        </w:rPr>
        <w:t xml:space="preserve">and </w:t>
      </w:r>
      <w:r w:rsidRPr="00357A75">
        <w:rPr>
          <w:rFonts w:cs="Arial"/>
          <w:color w:val="00000A"/>
          <w:szCs w:val="20"/>
        </w:rPr>
        <w:t>additive manufacturing of titanium and cobalt-chrome implant</w:t>
      </w:r>
      <w:r w:rsidR="00075C63" w:rsidRPr="00357A75">
        <w:rPr>
          <w:rFonts w:cs="Arial"/>
          <w:color w:val="00000A"/>
          <w:szCs w:val="20"/>
        </w:rPr>
        <w:t>-</w:t>
      </w:r>
      <w:r w:rsidRPr="00357A75">
        <w:rPr>
          <w:rFonts w:cs="Arial"/>
          <w:color w:val="00000A"/>
          <w:szCs w:val="20"/>
        </w:rPr>
        <w:t xml:space="preserve">retained </w:t>
      </w:r>
      <w:r w:rsidR="00C9793E" w:rsidRPr="00357A75">
        <w:rPr>
          <w:rFonts w:cs="Arial"/>
          <w:color w:val="00000A"/>
          <w:szCs w:val="20"/>
        </w:rPr>
        <w:t xml:space="preserve">fixed </w:t>
      </w:r>
      <w:r w:rsidR="00B52A14" w:rsidRPr="00357A75">
        <w:rPr>
          <w:rFonts w:cs="Arial"/>
          <w:color w:val="00000A"/>
          <w:szCs w:val="20"/>
        </w:rPr>
        <w:t>restorations</w:t>
      </w:r>
      <w:r w:rsidRPr="00357A75">
        <w:rPr>
          <w:rFonts w:cs="Arial"/>
          <w:color w:val="00000A"/>
          <w:szCs w:val="20"/>
        </w:rPr>
        <w:t xml:space="preserve">. </w:t>
      </w:r>
    </w:p>
    <w:p w14:paraId="6CE734EE" w14:textId="77777777" w:rsidR="002A2D87" w:rsidRPr="00357A75" w:rsidRDefault="00AB676F" w:rsidP="00770735">
      <w:pPr>
        <w:spacing w:line="260" w:lineRule="exact"/>
        <w:rPr>
          <w:rFonts w:cs="Arial"/>
          <w:b/>
          <w:color w:val="00000A"/>
          <w:szCs w:val="20"/>
        </w:rPr>
      </w:pPr>
      <w:r w:rsidRPr="00357A75">
        <w:rPr>
          <w:rFonts w:cs="Arial"/>
          <w:b/>
          <w:color w:val="00000A"/>
          <w:szCs w:val="20"/>
        </w:rPr>
        <w:t>High performance materials</w:t>
      </w:r>
      <w:r w:rsidR="00235B5F" w:rsidRPr="00357A75">
        <w:rPr>
          <w:rFonts w:cs="Arial"/>
          <w:b/>
          <w:color w:val="00000A"/>
          <w:szCs w:val="20"/>
        </w:rPr>
        <w:t xml:space="preserve"> </w:t>
      </w:r>
      <w:r w:rsidR="00671F44" w:rsidRPr="00357A75">
        <w:rPr>
          <w:rFonts w:cs="Arial"/>
          <w:b/>
          <w:color w:val="00000A"/>
          <w:szCs w:val="20"/>
        </w:rPr>
        <w:t>for the modern lab</w:t>
      </w:r>
    </w:p>
    <w:p w14:paraId="7CE67E8D" w14:textId="48D5FB4F" w:rsidR="00FA6EAD" w:rsidRPr="00357A75" w:rsidRDefault="005D4551" w:rsidP="00770735">
      <w:pPr>
        <w:spacing w:line="260" w:lineRule="exact"/>
        <w:rPr>
          <w:rFonts w:cs="Arial"/>
          <w:color w:val="00000A"/>
        </w:rPr>
      </w:pPr>
      <w:r w:rsidRPr="00357A75">
        <w:rPr>
          <w:rFonts w:cs="Arial"/>
          <w:color w:val="00000A"/>
          <w:szCs w:val="20"/>
        </w:rPr>
        <w:t>M</w:t>
      </w:r>
      <w:r w:rsidR="00495058" w:rsidRPr="00357A75">
        <w:rPr>
          <w:rFonts w:cs="Arial"/>
          <w:color w:val="00000A"/>
          <w:szCs w:val="20"/>
        </w:rPr>
        <w:t xml:space="preserve">aterials are also a part of the range of products from Dentsply Sirona, along with the new </w:t>
      </w:r>
      <w:r w:rsidR="0008735C" w:rsidRPr="00357A75">
        <w:rPr>
          <w:rFonts w:cs="Arial"/>
          <w:color w:val="00000A"/>
          <w:szCs w:val="20"/>
        </w:rPr>
        <w:t xml:space="preserve">denture base material </w:t>
      </w:r>
      <w:r w:rsidR="00495058" w:rsidRPr="00357A75">
        <w:rPr>
          <w:rFonts w:cs="Arial"/>
          <w:color w:val="00000A"/>
          <w:szCs w:val="20"/>
        </w:rPr>
        <w:t xml:space="preserve">Lucitone HIPA (high impact pour acrylic) that is being presented at the IDS. This new </w:t>
      </w:r>
      <w:r w:rsidR="0008735C" w:rsidRPr="00357A75">
        <w:rPr>
          <w:rFonts w:cs="Arial"/>
          <w:color w:val="00000A"/>
          <w:szCs w:val="20"/>
        </w:rPr>
        <w:t xml:space="preserve">denture base material </w:t>
      </w:r>
      <w:r w:rsidR="00495058" w:rsidRPr="00357A75">
        <w:rPr>
          <w:rFonts w:cs="Arial"/>
          <w:color w:val="00000A"/>
          <w:szCs w:val="20"/>
        </w:rPr>
        <w:t>offers extraordinarily high strength, color stability and fitting accuracy. At the same time, the material specialist also has a new development in the area of zirconia</w:t>
      </w:r>
      <w:r w:rsidR="0056187C">
        <w:rPr>
          <w:rFonts w:cs="Arial"/>
          <w:color w:val="00000A"/>
          <w:szCs w:val="20"/>
        </w:rPr>
        <w:t xml:space="preserve"> </w:t>
      </w:r>
      <w:r w:rsidR="0056187C" w:rsidRPr="00357A75">
        <w:rPr>
          <w:rFonts w:cs="Arial"/>
          <w:color w:val="00000A"/>
          <w:szCs w:val="20"/>
        </w:rPr>
        <w:t>ready for the ceramic sector</w:t>
      </w:r>
      <w:r w:rsidR="00495058" w:rsidRPr="00357A75">
        <w:rPr>
          <w:rFonts w:cs="Arial"/>
          <w:color w:val="00000A"/>
          <w:szCs w:val="20"/>
        </w:rPr>
        <w:t xml:space="preserve">: </w:t>
      </w:r>
      <w:r w:rsidR="00495058" w:rsidRPr="00357A75">
        <w:rPr>
          <w:rFonts w:cs="Arial"/>
          <w:color w:val="000000" w:themeColor="text1"/>
          <w:szCs w:val="20"/>
        </w:rPr>
        <w:t>Cercon xt with a level of translucency that is around 19% higher than that of Cercon ht</w:t>
      </w:r>
      <w:r w:rsidR="0056187C">
        <w:rPr>
          <w:rFonts w:cs="Arial"/>
          <w:color w:val="000000" w:themeColor="text1"/>
          <w:szCs w:val="20"/>
        </w:rPr>
        <w:t>.</w:t>
      </w:r>
      <w:r w:rsidR="00495058" w:rsidRPr="00357A75">
        <w:rPr>
          <w:rFonts w:cs="Arial"/>
          <w:color w:val="000000" w:themeColor="text1"/>
          <w:szCs w:val="20"/>
        </w:rPr>
        <w:t xml:space="preserve"> Cercon xt provides the dental laboratory with an even better level of esthetics, particularly for monolithic restorations.</w:t>
      </w:r>
      <w:r w:rsidR="00495058" w:rsidRPr="00357A75">
        <w:rPr>
          <w:rFonts w:cs="Arial"/>
          <w:color w:val="00000A"/>
          <w:szCs w:val="20"/>
        </w:rPr>
        <w:t xml:space="preserve"> True Color Technology ensures a pronounced level of color reliability and reproducibility. As was the case with the Cercon ht, the Cercon xt blanks are available in pre-colored variants in the classic 16 VITA</w:t>
      </w:r>
      <w:r w:rsidR="009E7A42" w:rsidRPr="00357A75">
        <w:rPr>
          <w:rFonts w:cs="Arial"/>
          <w:color w:val="00000A"/>
          <w:szCs w:val="20"/>
          <w:vertAlign w:val="superscript"/>
        </w:rPr>
        <w:t>2</w:t>
      </w:r>
      <w:r w:rsidR="00495058" w:rsidRPr="00357A75">
        <w:rPr>
          <w:rFonts w:cs="Arial"/>
          <w:color w:val="00000A"/>
          <w:szCs w:val="20"/>
        </w:rPr>
        <w:t xml:space="preserve"> colors and in white. Thanks to the standard format (98 mm disks), the new material can be used in all common open CAD/CAM systems, and is also available as </w:t>
      </w:r>
      <w:r w:rsidR="00495058" w:rsidRPr="00357A75">
        <w:rPr>
          <w:rFonts w:cs="Arial"/>
          <w:color w:val="00000A"/>
          <w:szCs w:val="20"/>
        </w:rPr>
        <w:lastRenderedPageBreak/>
        <w:t xml:space="preserve">a 105 mm disk for processing in the brain expert </w:t>
      </w:r>
      <w:r w:rsidR="008E42A5">
        <w:rPr>
          <w:rFonts w:cs="Arial"/>
          <w:color w:val="00000A"/>
          <w:szCs w:val="20"/>
        </w:rPr>
        <w:t>a</w:t>
      </w:r>
      <w:r w:rsidR="00495058" w:rsidRPr="00357A75">
        <w:rPr>
          <w:rFonts w:cs="Arial"/>
          <w:color w:val="00000A"/>
          <w:szCs w:val="20"/>
        </w:rPr>
        <w:t>nd brain xpert milling units.</w:t>
      </w:r>
    </w:p>
    <w:p w14:paraId="3191DD3C" w14:textId="6F7F414B" w:rsidR="00DE690F" w:rsidRPr="00357A75" w:rsidRDefault="00495058" w:rsidP="00770735">
      <w:pPr>
        <w:spacing w:line="260" w:lineRule="exact"/>
        <w:rPr>
          <w:rFonts w:cs="Arial"/>
          <w:color w:val="00000A"/>
        </w:rPr>
      </w:pPr>
      <w:r w:rsidRPr="00357A75">
        <w:rPr>
          <w:rFonts w:cs="Arial"/>
          <w:color w:val="00000A"/>
          <w:szCs w:val="20"/>
        </w:rPr>
        <w:t xml:space="preserve">Here, the benefits of the combined level of dental expertise that Dentsply Sirona possesses come into effect. Along with high-performance materials such as Cercon, with the 5-axis milling unit inLab MC X5, the company can also provide a machine that can be used to process </w:t>
      </w:r>
      <w:r w:rsidR="003C492A" w:rsidRPr="00357A75">
        <w:rPr>
          <w:rFonts w:cs="Arial"/>
          <w:color w:val="00000A"/>
          <w:szCs w:val="20"/>
        </w:rPr>
        <w:t>standard disks</w:t>
      </w:r>
      <w:r w:rsidRPr="00357A75">
        <w:rPr>
          <w:rFonts w:cs="Arial"/>
          <w:color w:val="00000A"/>
          <w:szCs w:val="20"/>
        </w:rPr>
        <w:t xml:space="preserve">. This production unit is also compatible with an additional new material option for the digital workflow: the sintering metal </w:t>
      </w:r>
      <w:r w:rsidR="003C492A" w:rsidRPr="00357A75">
        <w:rPr>
          <w:rFonts w:cs="Arial"/>
          <w:color w:val="00000A"/>
          <w:szCs w:val="20"/>
        </w:rPr>
        <w:t xml:space="preserve">disk </w:t>
      </w:r>
      <w:r w:rsidRPr="00357A75">
        <w:rPr>
          <w:rFonts w:cs="Arial"/>
          <w:color w:val="00000A"/>
          <w:szCs w:val="20"/>
        </w:rPr>
        <w:t>inCoris CCB now enable</w:t>
      </w:r>
      <w:r w:rsidR="009739EE">
        <w:rPr>
          <w:rFonts w:cs="Arial"/>
          <w:color w:val="00000A"/>
          <w:szCs w:val="20"/>
        </w:rPr>
        <w:t>s</w:t>
      </w:r>
      <w:r w:rsidRPr="00357A75">
        <w:rPr>
          <w:rFonts w:cs="Arial"/>
          <w:color w:val="00000A"/>
          <w:szCs w:val="20"/>
        </w:rPr>
        <w:t xml:space="preserve"> dental technicians </w:t>
      </w:r>
      <w:r w:rsidR="009739EE">
        <w:rPr>
          <w:rFonts w:cs="Arial"/>
          <w:color w:val="00000A"/>
          <w:szCs w:val="20"/>
        </w:rPr>
        <w:t xml:space="preserve">the option </w:t>
      </w:r>
      <w:r w:rsidRPr="00357A75">
        <w:rPr>
          <w:rFonts w:cs="Arial"/>
          <w:color w:val="00000A"/>
          <w:szCs w:val="20"/>
        </w:rPr>
        <w:t>to mill using non-precious metals in their laboratory's own inLab MC X5. Here, the expansion of the range of indications to include long-span work across four units in particular has shown itself to provide added value. As a result, an even larger number of cases can be handled using this processing method that is quicker, cleaner and more cost-effective in comparison to the casting method.</w:t>
      </w:r>
    </w:p>
    <w:p w14:paraId="43E123EF" w14:textId="77777777" w:rsidR="00235B5F" w:rsidRPr="00357A75" w:rsidRDefault="00671F44" w:rsidP="00770735">
      <w:pPr>
        <w:spacing w:line="260" w:lineRule="exact"/>
        <w:rPr>
          <w:rFonts w:cs="Arial"/>
          <w:b/>
          <w:color w:val="00000A"/>
          <w:szCs w:val="20"/>
        </w:rPr>
      </w:pPr>
      <w:r w:rsidRPr="00357A75">
        <w:rPr>
          <w:rFonts w:cs="Arial"/>
          <w:b/>
          <w:color w:val="00000A"/>
          <w:szCs w:val="20"/>
        </w:rPr>
        <w:t>Conventional procedures, new chances</w:t>
      </w:r>
    </w:p>
    <w:p w14:paraId="2F2C5933" w14:textId="7791D681" w:rsidR="00EE6F4E" w:rsidRPr="00357A75" w:rsidRDefault="00495058" w:rsidP="00770735">
      <w:pPr>
        <w:spacing w:line="260" w:lineRule="exact"/>
        <w:rPr>
          <w:rFonts w:cs="Arial"/>
          <w:color w:val="00000A"/>
        </w:rPr>
      </w:pPr>
      <w:r w:rsidRPr="00357A75">
        <w:rPr>
          <w:rFonts w:cs="Arial"/>
          <w:color w:val="00000A"/>
          <w:szCs w:val="20"/>
        </w:rPr>
        <w:t xml:space="preserve">But the path of progress does not necessarily always move from analog towards digital. Using the example of an additional ceramic innovation from Dentsply Sirona, </w:t>
      </w:r>
      <w:r w:rsidR="00B014FC">
        <w:rPr>
          <w:rFonts w:cs="Arial"/>
          <w:color w:val="00000A"/>
          <w:szCs w:val="20"/>
        </w:rPr>
        <w:t xml:space="preserve">i.e. </w:t>
      </w:r>
      <w:r w:rsidRPr="00357A75">
        <w:rPr>
          <w:rFonts w:cs="Arial"/>
          <w:color w:val="00000A"/>
          <w:szCs w:val="20"/>
        </w:rPr>
        <w:t xml:space="preserve">Celtra Press, it is clear that benefits for the dental laboratory can equally result from a contrary development. This is actually a material version of the zirconia-reinforced lithium silicate (ZLS) Celtra Duo that had been developed for CAD/CAM processing. As the name suggests, Celtra Press is now suitable for the traditional press method. Hence the benefits of the special micro-structure of ZLS can now also be used in this processing method that is used in nearly every laboratory. This includes a particularly high strength </w:t>
      </w:r>
      <w:r w:rsidR="00B014FC">
        <w:rPr>
          <w:rFonts w:cs="Arial"/>
          <w:color w:val="00000A"/>
          <w:szCs w:val="20"/>
        </w:rPr>
        <w:t>of</w:t>
      </w:r>
      <w:r w:rsidRPr="00357A75">
        <w:rPr>
          <w:rFonts w:cs="Arial"/>
          <w:color w:val="00000A"/>
          <w:szCs w:val="20"/>
        </w:rPr>
        <w:t xml:space="preserve"> over 500 MPa as well as outstanding mechanical and light-optical properties that in particular achieve a profoundly near-natural chameleon effect. The system components that have been specially matched with the new material ensure rapid processing and outstanding results when using Celtra Press: The Celtra Press Investment material is partially responsible for the fact that only a minimal reaction layer is formed during pressing, and this layer is removed by sandblasting during divesting. The Celtra Ceram veneering ceramic is available to the laboratory for esthetic </w:t>
      </w:r>
      <w:r w:rsidR="0002458D" w:rsidRPr="00357A75">
        <w:rPr>
          <w:rFonts w:cs="Arial"/>
          <w:color w:val="000000" w:themeColor="text1"/>
          <w:szCs w:val="20"/>
        </w:rPr>
        <w:t>individualization</w:t>
      </w:r>
      <w:r w:rsidRPr="00357A75">
        <w:rPr>
          <w:rFonts w:cs="Arial"/>
          <w:color w:val="00000A"/>
          <w:szCs w:val="20"/>
        </w:rPr>
        <w:t xml:space="preserve">. </w:t>
      </w:r>
    </w:p>
    <w:p w14:paraId="5366B70B" w14:textId="30DEFFCF" w:rsidR="008D3D5B" w:rsidRPr="00357A75" w:rsidRDefault="00495058" w:rsidP="00770735">
      <w:pPr>
        <w:spacing w:line="260" w:lineRule="exact"/>
        <w:rPr>
          <w:rFonts w:cs="Arial"/>
          <w:color w:val="00000A"/>
        </w:rPr>
      </w:pPr>
      <w:r w:rsidRPr="00357A75">
        <w:rPr>
          <w:rFonts w:cs="Arial"/>
          <w:color w:val="00000A"/>
          <w:szCs w:val="20"/>
        </w:rPr>
        <w:t xml:space="preserve">In addition to this variety of interesting new products, Dentsply Sirona's range of products of course also includes just as many long-established materials and hardware and software solutions. They allow the laboratory to benefit from workflows and products that have been coordinated with each other </w:t>
      </w:r>
      <w:r w:rsidR="00E86B34">
        <w:rPr>
          <w:rFonts w:cs="Arial"/>
          <w:color w:val="00000A"/>
          <w:szCs w:val="20"/>
        </w:rPr>
        <w:t>with</w:t>
      </w:r>
      <w:r w:rsidRPr="00357A75">
        <w:rPr>
          <w:rFonts w:cs="Arial"/>
          <w:color w:val="00000A"/>
          <w:szCs w:val="20"/>
        </w:rPr>
        <w:t xml:space="preserve"> a particularly wide range of indications.</w:t>
      </w:r>
    </w:p>
    <w:p w14:paraId="0880B1D0" w14:textId="5453E526" w:rsidR="008837C7" w:rsidRDefault="008837C7">
      <w:pPr>
        <w:spacing w:after="0" w:line="240" w:lineRule="auto"/>
        <w:rPr>
          <w:rFonts w:cs="Arial"/>
          <w:i/>
          <w:color w:val="auto"/>
          <w:szCs w:val="24"/>
          <w:lang w:eastAsia="ja-JP"/>
        </w:rPr>
      </w:pPr>
      <w:r>
        <w:rPr>
          <w:i/>
          <w:color w:val="auto"/>
        </w:rPr>
        <w:br w:type="page"/>
      </w:r>
    </w:p>
    <w:p w14:paraId="1F57BA8A" w14:textId="0EB21738" w:rsidR="007178F6" w:rsidRDefault="00777DB1" w:rsidP="007178F6">
      <w:pPr>
        <w:pStyle w:val="DSStandard"/>
        <w:rPr>
          <w:rFonts w:cs="Arial"/>
          <w:i/>
          <w:color w:val="auto"/>
          <w:szCs w:val="24"/>
          <w:lang w:eastAsia="ja-JP"/>
        </w:rPr>
      </w:pPr>
      <w:r w:rsidRPr="00777DB1">
        <w:rPr>
          <w:rFonts w:cs="Arial"/>
          <w:i/>
          <w:color w:val="auto"/>
          <w:szCs w:val="24"/>
          <w:lang w:eastAsia="ja-JP"/>
        </w:rPr>
        <w:lastRenderedPageBreak/>
        <w:t>Due to various certification and registration periods, not all products are immediately available in all countries.</w:t>
      </w:r>
    </w:p>
    <w:p w14:paraId="61317BF6" w14:textId="77777777" w:rsidR="00777DB1" w:rsidRPr="00777DB1" w:rsidRDefault="00777DB1" w:rsidP="007178F6">
      <w:pPr>
        <w:pStyle w:val="DSStandard"/>
        <w:rPr>
          <w:b/>
          <w:bCs/>
          <w:color w:val="808080"/>
          <w:sz w:val="23"/>
          <w:szCs w:val="23"/>
        </w:rPr>
      </w:pPr>
      <w:bookmarkStart w:id="0" w:name="_GoBack"/>
      <w:bookmarkEnd w:id="0"/>
    </w:p>
    <w:p w14:paraId="039BF2B7" w14:textId="77777777" w:rsidR="007178F6" w:rsidRPr="000B3F01" w:rsidRDefault="007178F6" w:rsidP="007178F6">
      <w:pPr>
        <w:pStyle w:val="DSStandard"/>
        <w:rPr>
          <w:b/>
          <w:color w:val="F79646"/>
        </w:rPr>
      </w:pPr>
      <w:r w:rsidRPr="000B3F01">
        <w:rPr>
          <w:b/>
          <w:color w:val="F79646"/>
        </w:rPr>
        <w:t>Dentsply Sirona at the IDS 2017:</w:t>
      </w:r>
    </w:p>
    <w:p w14:paraId="10BAFAE6" w14:textId="77777777" w:rsidR="007178F6" w:rsidRPr="000B3F01" w:rsidRDefault="007178F6" w:rsidP="007178F6">
      <w:pPr>
        <w:pStyle w:val="DSStandard"/>
      </w:pPr>
      <w:r w:rsidRPr="000B3F01">
        <w:t>Hall 10.2 &amp; 11.2</w:t>
      </w:r>
    </w:p>
    <w:p w14:paraId="2688FFB5" w14:textId="77777777" w:rsidR="006D242E" w:rsidRPr="00357A75" w:rsidRDefault="006D242E" w:rsidP="006D242E">
      <w:pPr>
        <w:spacing w:after="0" w:line="240" w:lineRule="atLeast"/>
        <w:rPr>
          <w:rFonts w:cs="Arial"/>
          <w:color w:val="00000A"/>
        </w:rPr>
      </w:pPr>
    </w:p>
    <w:p w14:paraId="70C68D01" w14:textId="77777777" w:rsidR="002A2D87" w:rsidRPr="00357A75" w:rsidRDefault="002A2D87" w:rsidP="00495058">
      <w:pPr>
        <w:pStyle w:val="DSStandard"/>
        <w:spacing w:after="0"/>
        <w:rPr>
          <w:rFonts w:cs="Arial"/>
          <w:sz w:val="16"/>
          <w:szCs w:val="16"/>
        </w:rPr>
      </w:pPr>
      <w:r w:rsidRPr="00357A75">
        <w:rPr>
          <w:rFonts w:cs="Arial"/>
          <w:sz w:val="16"/>
          <w:szCs w:val="16"/>
          <w:vertAlign w:val="superscript"/>
        </w:rPr>
        <w:t>1</w:t>
      </w:r>
      <w:r w:rsidRPr="00357A75">
        <w:rPr>
          <w:rFonts w:cs="Arial"/>
          <w:sz w:val="16"/>
          <w:szCs w:val="16"/>
        </w:rPr>
        <w:t xml:space="preserve"> For details see the Atlantis implant compatibility charts</w:t>
      </w:r>
    </w:p>
    <w:p w14:paraId="2FE8D0A9" w14:textId="43669B3A" w:rsidR="008837C7" w:rsidRDefault="009E7A42" w:rsidP="008837C7">
      <w:pPr>
        <w:pStyle w:val="DSStandard"/>
        <w:spacing w:after="0"/>
        <w:rPr>
          <w:rFonts w:cs="Arial"/>
          <w:sz w:val="16"/>
          <w:szCs w:val="16"/>
        </w:rPr>
      </w:pPr>
      <w:r w:rsidRPr="00357A75">
        <w:rPr>
          <w:rFonts w:cs="Arial"/>
          <w:sz w:val="16"/>
          <w:szCs w:val="16"/>
          <w:vertAlign w:val="superscript"/>
        </w:rPr>
        <w:t>2</w:t>
      </w:r>
      <w:r w:rsidR="00495058" w:rsidRPr="00357A75">
        <w:rPr>
          <w:rFonts w:cs="Arial"/>
          <w:sz w:val="16"/>
          <w:szCs w:val="16"/>
        </w:rPr>
        <w:t>VITA is a registered trademark of Vita Zahnfabrik H. Rauter GmbH &amp; Co. KG, Bad Säckingen.</w:t>
      </w:r>
    </w:p>
    <w:p w14:paraId="674A03A5" w14:textId="449DD926" w:rsidR="008837C7" w:rsidRPr="00357A75" w:rsidRDefault="008837C7" w:rsidP="008837C7">
      <w:pPr>
        <w:spacing w:after="0" w:line="240" w:lineRule="auto"/>
      </w:pPr>
      <w:r>
        <w:br w:type="page"/>
      </w:r>
    </w:p>
    <w:p w14:paraId="383AE5E8" w14:textId="45DC9CC1" w:rsidR="00770735" w:rsidRDefault="00495058" w:rsidP="00770735">
      <w:pPr>
        <w:spacing w:line="260" w:lineRule="exact"/>
        <w:rPr>
          <w:rFonts w:cstheme="minorBidi"/>
          <w:b/>
          <w:bCs/>
          <w:color w:val="808080"/>
          <w:sz w:val="23"/>
          <w:szCs w:val="23"/>
          <w:lang w:val="de-AT"/>
        </w:rPr>
      </w:pPr>
      <w:r w:rsidRPr="00770735">
        <w:rPr>
          <w:rFonts w:cstheme="minorBidi"/>
          <w:b/>
          <w:bCs/>
          <w:color w:val="808080"/>
          <w:sz w:val="23"/>
          <w:szCs w:val="23"/>
          <w:lang w:val="de-AT"/>
        </w:rPr>
        <w:lastRenderedPageBreak/>
        <w:t>IMAGES</w:t>
      </w:r>
    </w:p>
    <w:p w14:paraId="3B766B0F" w14:textId="77777777" w:rsidR="008837C7" w:rsidRPr="00770735" w:rsidRDefault="008837C7" w:rsidP="00770735">
      <w:pPr>
        <w:spacing w:line="260" w:lineRule="exact"/>
        <w:rPr>
          <w:rFonts w:cstheme="minorBidi"/>
          <w:b/>
          <w:bCs/>
          <w:color w:val="808080"/>
          <w:sz w:val="23"/>
          <w:szCs w:val="23"/>
          <w:lang w:val="de-AT"/>
        </w:rPr>
      </w:pPr>
    </w:p>
    <w:tbl>
      <w:tblPr>
        <w:tblStyle w:val="TableGrid"/>
        <w:tblW w:w="69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8"/>
        <w:gridCol w:w="3336"/>
      </w:tblGrid>
      <w:tr w:rsidR="008837C7" w:rsidRPr="00892E26" w14:paraId="0B978E87" w14:textId="77777777" w:rsidTr="00E55DC1">
        <w:sdt>
          <w:sdtPr>
            <w:rPr>
              <w:noProof/>
              <w:lang w:val="de-DE"/>
            </w:rPr>
            <w:id w:val="926850705"/>
            <w:picture/>
          </w:sdtPr>
          <w:sdtEndPr/>
          <w:sdtContent>
            <w:tc>
              <w:tcPr>
                <w:tcW w:w="3618" w:type="dxa"/>
              </w:tcPr>
              <w:p w14:paraId="7B8D2CA1" w14:textId="77777777" w:rsidR="008837C7" w:rsidRPr="00892E26" w:rsidRDefault="008837C7" w:rsidP="00E55DC1">
                <w:pPr>
                  <w:tabs>
                    <w:tab w:val="left" w:pos="4605"/>
                  </w:tabs>
                  <w:rPr>
                    <w:noProof/>
                    <w:lang w:val="de-DE" w:eastAsia="zh-CN"/>
                  </w:rPr>
                </w:pPr>
                <w:r w:rsidRPr="00892E26">
                  <w:rPr>
                    <w:noProof/>
                  </w:rPr>
                  <w:drawing>
                    <wp:inline distT="0" distB="0" distL="0" distR="0" wp14:anchorId="5A41567A" wp14:editId="179F7990">
                      <wp:extent cx="1980000" cy="1069922"/>
                      <wp:effectExtent l="0" t="0" r="1270" b="0"/>
                      <wp:docPr id="13" name="Grafik 10" descr="\\KPRSERVER\FirmaKPR\04_Texte_zur Abstimmung\Sirona\1016_033_Abb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SERVER\FirmaKPR\04_Texte_zur Abstimmung\Sirona\1016_033_Abb_1.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069922"/>
                              </a:xfrm>
                              <a:prstGeom prst="rect">
                                <a:avLst/>
                              </a:prstGeom>
                              <a:noFill/>
                              <a:ln>
                                <a:noFill/>
                              </a:ln>
                            </pic:spPr>
                          </pic:pic>
                        </a:graphicData>
                      </a:graphic>
                    </wp:inline>
                  </w:drawing>
                </w:r>
              </w:p>
            </w:tc>
          </w:sdtContent>
        </w:sdt>
        <w:tc>
          <w:tcPr>
            <w:tcW w:w="3296" w:type="dxa"/>
          </w:tcPr>
          <w:p w14:paraId="71F62933" w14:textId="77777777" w:rsidR="008837C7" w:rsidRPr="00892E26" w:rsidRDefault="008837C7" w:rsidP="00E55DC1">
            <w:pPr>
              <w:tabs>
                <w:tab w:val="left" w:pos="4605"/>
              </w:tabs>
              <w:rPr>
                <w:noProof/>
                <w:lang w:val="de-DE" w:eastAsia="zh-CN"/>
              </w:rPr>
            </w:pPr>
            <w:r>
              <w:rPr>
                <w:noProof/>
              </w:rPr>
              <w:drawing>
                <wp:inline distT="0" distB="0" distL="0" distR="0" wp14:anchorId="5C074AB9" wp14:editId="1ECA8B01">
                  <wp:extent cx="1980000" cy="1558552"/>
                  <wp:effectExtent l="0" t="0" r="1270" b="3810"/>
                  <wp:docPr id="14" name="Grafik 6" descr="C:\Users\E039671\AppData\Local\Microsoft\Windows\INetCacheContent.Word\Abb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Abb_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0000" cy="1558552"/>
                          </a:xfrm>
                          <a:prstGeom prst="rect">
                            <a:avLst/>
                          </a:prstGeom>
                          <a:noFill/>
                          <a:ln>
                            <a:noFill/>
                          </a:ln>
                        </pic:spPr>
                      </pic:pic>
                    </a:graphicData>
                  </a:graphic>
                </wp:inline>
              </w:drawing>
            </w:r>
          </w:p>
        </w:tc>
      </w:tr>
      <w:tr w:rsidR="008837C7" w:rsidRPr="008837C7" w14:paraId="7E387B1E" w14:textId="77777777" w:rsidTr="00E55DC1">
        <w:tc>
          <w:tcPr>
            <w:tcW w:w="3618" w:type="dxa"/>
          </w:tcPr>
          <w:p w14:paraId="50439467" w14:textId="7048C160" w:rsidR="008837C7" w:rsidRPr="008837C7" w:rsidRDefault="008837C7" w:rsidP="00E55DC1">
            <w:pPr>
              <w:tabs>
                <w:tab w:val="left" w:pos="4605"/>
              </w:tabs>
              <w:spacing w:line="240" w:lineRule="auto"/>
              <w:rPr>
                <w:rFonts w:cs="Arial"/>
                <w:b/>
                <w:i/>
                <w:noProof/>
                <w:color w:val="000000" w:themeColor="text1"/>
              </w:rPr>
            </w:pPr>
            <w:r w:rsidRPr="00770735">
              <w:rPr>
                <w:rFonts w:eastAsia="Times New Roman" w:cs="Arial"/>
                <w:i/>
                <w:iCs/>
                <w:sz w:val="18"/>
                <w:szCs w:val="18"/>
              </w:rPr>
              <w:t xml:space="preserve">Fig. 1: </w:t>
            </w:r>
            <w:r w:rsidRPr="00770735">
              <w:rPr>
                <w:rFonts w:eastAsia="Times New Roman" w:cs="Arial"/>
                <w:i/>
                <w:color w:val="000000" w:themeColor="text1"/>
                <w:sz w:val="18"/>
                <w:szCs w:val="18"/>
              </w:rPr>
              <w:t>New indication with inLab CAD SW 16.0 Splints and individual impression trays.</w:t>
            </w:r>
            <w:r w:rsidRPr="008837C7">
              <w:rPr>
                <w:rFonts w:cs="Arial"/>
                <w:i/>
                <w:color w:val="000000" w:themeColor="text1"/>
              </w:rPr>
              <w:t xml:space="preserve"> </w:t>
            </w:r>
          </w:p>
        </w:tc>
        <w:tc>
          <w:tcPr>
            <w:tcW w:w="3296" w:type="dxa"/>
          </w:tcPr>
          <w:p w14:paraId="4BA11892" w14:textId="7E62FB2B" w:rsidR="008837C7" w:rsidRPr="008837C7" w:rsidRDefault="008837C7" w:rsidP="00E55DC1">
            <w:pPr>
              <w:tabs>
                <w:tab w:val="left" w:pos="4605"/>
              </w:tabs>
              <w:spacing w:line="240" w:lineRule="auto"/>
              <w:rPr>
                <w:rFonts w:cs="Arial"/>
                <w:i/>
                <w:noProof/>
                <w:color w:val="000000" w:themeColor="text1"/>
              </w:rPr>
            </w:pPr>
            <w:r w:rsidRPr="00770735">
              <w:rPr>
                <w:rFonts w:eastAsia="Times New Roman" w:cs="Arial"/>
                <w:i/>
                <w:iCs/>
                <w:sz w:val="18"/>
                <w:szCs w:val="18"/>
              </w:rPr>
              <w:t xml:space="preserve">Fig. 2: </w:t>
            </w:r>
            <w:r w:rsidRPr="00770735">
              <w:rPr>
                <w:rFonts w:eastAsia="Times New Roman" w:cs="Arial"/>
                <w:i/>
                <w:color w:val="00000A"/>
                <w:sz w:val="18"/>
                <w:szCs w:val="18"/>
              </w:rPr>
              <w:t>The</w:t>
            </w:r>
            <w:r w:rsidRPr="00770735">
              <w:rPr>
                <w:rFonts w:eastAsia="Times New Roman" w:cs="Arial"/>
                <w:i/>
                <w:sz w:val="18"/>
                <w:szCs w:val="18"/>
              </w:rPr>
              <w:t xml:space="preserve"> </w:t>
            </w:r>
            <w:r w:rsidRPr="00770735">
              <w:rPr>
                <w:rFonts w:eastAsia="Times New Roman" w:cs="Arial"/>
                <w:i/>
                <w:color w:val="00000A"/>
                <w:sz w:val="18"/>
                <w:szCs w:val="18"/>
              </w:rPr>
              <w:t>inCoris CCB sintering metal disks from Dentsply Sirona are available as standard disks (diameter 98.5 mm) in six different heights.</w:t>
            </w:r>
          </w:p>
        </w:tc>
      </w:tr>
      <w:tr w:rsidR="008837C7" w:rsidRPr="00892E26" w14:paraId="0D44B84D" w14:textId="77777777" w:rsidTr="00E55DC1">
        <w:tc>
          <w:tcPr>
            <w:tcW w:w="3618" w:type="dxa"/>
          </w:tcPr>
          <w:p w14:paraId="57D8252F" w14:textId="77777777" w:rsidR="008837C7" w:rsidRPr="00892E26" w:rsidRDefault="008837C7" w:rsidP="00E55DC1">
            <w:pPr>
              <w:tabs>
                <w:tab w:val="left" w:pos="4605"/>
              </w:tabs>
              <w:rPr>
                <w:rFonts w:eastAsia="Times New Roman" w:cs="Arial"/>
                <w:i/>
                <w:sz w:val="18"/>
                <w:szCs w:val="18"/>
                <w:lang w:val="de-DE"/>
              </w:rPr>
            </w:pPr>
            <w:r>
              <w:rPr>
                <w:noProof/>
              </w:rPr>
              <w:drawing>
                <wp:inline distT="0" distB="0" distL="0" distR="0" wp14:anchorId="5B435923" wp14:editId="41BF8143">
                  <wp:extent cx="1980000" cy="1484651"/>
                  <wp:effectExtent l="0" t="0" r="1270" b="1270"/>
                  <wp:docPr id="15" name="Grafik 5" descr="C:\Users\E039671\AppData\Local\Microsoft\Windows\INetCacheContent.Word\Celtra_Press_Starterk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Celtra_Press_Starterkit.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1484651"/>
                          </a:xfrm>
                          <a:prstGeom prst="rect">
                            <a:avLst/>
                          </a:prstGeom>
                          <a:noFill/>
                          <a:ln>
                            <a:noFill/>
                          </a:ln>
                        </pic:spPr>
                      </pic:pic>
                    </a:graphicData>
                  </a:graphic>
                </wp:inline>
              </w:drawing>
            </w:r>
          </w:p>
        </w:tc>
        <w:tc>
          <w:tcPr>
            <w:tcW w:w="3296" w:type="dxa"/>
          </w:tcPr>
          <w:p w14:paraId="1A175C82" w14:textId="77777777" w:rsidR="008837C7" w:rsidRPr="00892E26" w:rsidRDefault="008837C7" w:rsidP="00E55DC1">
            <w:pPr>
              <w:tabs>
                <w:tab w:val="left" w:pos="4605"/>
              </w:tabs>
              <w:rPr>
                <w:rFonts w:eastAsia="Times New Roman" w:cs="Arial"/>
                <w:i/>
                <w:sz w:val="18"/>
                <w:szCs w:val="18"/>
                <w:lang w:val="de-DE"/>
              </w:rPr>
            </w:pPr>
            <w:r>
              <w:rPr>
                <w:noProof/>
              </w:rPr>
              <w:drawing>
                <wp:inline distT="0" distB="0" distL="0" distR="0" wp14:anchorId="6ACEB03E" wp14:editId="164C309D">
                  <wp:extent cx="1980000" cy="2638534"/>
                  <wp:effectExtent l="0" t="0" r="1270" b="9525"/>
                  <wp:docPr id="16" name="Grafik 8" descr="C:\Users\E039671\AppData\Local\Microsoft\Windows\INetCacheContent.Word\AtlantisCustom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039671\AppData\Local\Microsoft\Windows\INetCacheContent.Word\AtlantisCustomBase.jpg"/>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1980000" cy="2638534"/>
                          </a:xfrm>
                          <a:prstGeom prst="rect">
                            <a:avLst/>
                          </a:prstGeom>
                          <a:noFill/>
                          <a:ln>
                            <a:noFill/>
                          </a:ln>
                        </pic:spPr>
                      </pic:pic>
                    </a:graphicData>
                  </a:graphic>
                </wp:inline>
              </w:drawing>
            </w:r>
          </w:p>
        </w:tc>
      </w:tr>
      <w:tr w:rsidR="008837C7" w:rsidRPr="008837C7" w14:paraId="3A7CA136" w14:textId="77777777" w:rsidTr="00E55DC1">
        <w:tc>
          <w:tcPr>
            <w:tcW w:w="3618" w:type="dxa"/>
          </w:tcPr>
          <w:p w14:paraId="205F29FB" w14:textId="1FC378A2" w:rsidR="008837C7" w:rsidRPr="008837C7" w:rsidRDefault="008837C7" w:rsidP="00E55DC1">
            <w:pPr>
              <w:tabs>
                <w:tab w:val="left" w:pos="4605"/>
              </w:tabs>
              <w:spacing w:line="240" w:lineRule="auto"/>
              <w:rPr>
                <w:rFonts w:eastAsia="Times New Roman" w:cs="Arial"/>
                <w:i/>
                <w:sz w:val="18"/>
                <w:szCs w:val="18"/>
              </w:rPr>
            </w:pPr>
            <w:r w:rsidRPr="00770735">
              <w:rPr>
                <w:rFonts w:eastAsia="Times New Roman" w:cs="Arial"/>
                <w:i/>
                <w:iCs/>
                <w:sz w:val="18"/>
                <w:szCs w:val="18"/>
              </w:rPr>
              <w:t xml:space="preserve">Fig. 3: </w:t>
            </w:r>
            <w:r w:rsidRPr="00770735">
              <w:rPr>
                <w:rFonts w:cs="Arial"/>
                <w:i/>
                <w:color w:val="00000A"/>
                <w:sz w:val="18"/>
                <w:szCs w:val="18"/>
              </w:rPr>
              <w:t>The new zirconium oxide-reinforced lithium silicate Celtra Press as well as the veneering porcelain Celtra Ceram and the investment material Celtra Press Investment are now available.</w:t>
            </w:r>
          </w:p>
        </w:tc>
        <w:tc>
          <w:tcPr>
            <w:tcW w:w="3296" w:type="dxa"/>
          </w:tcPr>
          <w:p w14:paraId="7DDA4B03" w14:textId="562A81B8" w:rsidR="008837C7" w:rsidRPr="008837C7" w:rsidRDefault="008837C7" w:rsidP="00E55DC1">
            <w:pPr>
              <w:tabs>
                <w:tab w:val="left" w:pos="4605"/>
              </w:tabs>
              <w:spacing w:line="240" w:lineRule="auto"/>
              <w:rPr>
                <w:rFonts w:eastAsia="Times New Roman" w:cs="Arial"/>
                <w:i/>
                <w:sz w:val="18"/>
                <w:szCs w:val="18"/>
              </w:rPr>
            </w:pPr>
            <w:r w:rsidRPr="00770735">
              <w:rPr>
                <w:rFonts w:cs="Arial"/>
                <w:i/>
                <w:iCs/>
                <w:color w:val="00000A"/>
                <w:sz w:val="18"/>
                <w:szCs w:val="18"/>
              </w:rPr>
              <w:t>Fig. 4</w:t>
            </w:r>
            <w:r w:rsidRPr="00770735">
              <w:rPr>
                <w:rFonts w:cs="Arial"/>
                <w:i/>
                <w:color w:val="00000A"/>
                <w:sz w:val="18"/>
                <w:szCs w:val="18"/>
              </w:rPr>
              <w:t>: The new Atlantis CustomBase solution, combining an Atlantis Abutment and a crown, for screw-retained single tooth restorations.</w:t>
            </w:r>
          </w:p>
        </w:tc>
      </w:tr>
    </w:tbl>
    <w:p w14:paraId="1B7C7CB3" w14:textId="77777777" w:rsidR="00F75429" w:rsidRPr="008B16BE" w:rsidRDefault="00F75429" w:rsidP="008837C7">
      <w:pPr>
        <w:spacing w:after="24" w:line="240" w:lineRule="atLeast"/>
        <w:outlineLvl w:val="0"/>
        <w:rPr>
          <w:lang w:eastAsia="ja-JP"/>
        </w:rPr>
      </w:pPr>
    </w:p>
    <w:sectPr w:rsidR="00F75429" w:rsidRPr="008B16BE" w:rsidSect="001A346C">
      <w:headerReference w:type="default" r:id="rId14"/>
      <w:footerReference w:type="default" r:id="rId15"/>
      <w:headerReference w:type="first" r:id="rId16"/>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2AA927" w14:textId="77777777" w:rsidR="009739EE" w:rsidRDefault="009739EE" w:rsidP="005662A0">
      <w:r>
        <w:rPr>
          <w:color w:val="808080" w:themeColor="background1" w:themeShade="80"/>
        </w:rPr>
        <w:separator/>
      </w:r>
    </w:p>
  </w:endnote>
  <w:endnote w:type="continuationSeparator" w:id="0">
    <w:p w14:paraId="309FA8F0" w14:textId="77777777" w:rsidR="009739EE" w:rsidRDefault="009739EE"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31AD29" w14:textId="77777777" w:rsidR="009739EE" w:rsidRDefault="009739EE" w:rsidP="005662A0">
    <w:pPr>
      <w:pStyle w:val="Footer"/>
    </w:pPr>
    <w:r>
      <w:rPr>
        <w:noProof/>
        <w:lang w:eastAsia="en-US"/>
      </w:rPr>
      <w:drawing>
        <wp:anchor distT="0" distB="0" distL="114300" distR="114300" simplePos="0" relativeHeight="251657216" behindDoc="0" locked="0" layoutInCell="1" allowOverlap="1" wp14:anchorId="7FC91CAB" wp14:editId="615DD217">
          <wp:simplePos x="0" y="0"/>
          <wp:positionH relativeFrom="column">
            <wp:posOffset>0</wp:posOffset>
          </wp:positionH>
          <wp:positionV relativeFrom="page">
            <wp:posOffset>10081260</wp:posOffset>
          </wp:positionV>
          <wp:extent cx="6119495" cy="114300"/>
          <wp:effectExtent l="0" t="0" r="0" b="0"/>
          <wp:wrapNone/>
          <wp:docPr id="2"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0"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98" r="298"/>
                  <a:stretch>
                    <a:fillRect/>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FE4A14" w14:textId="77777777" w:rsidR="009739EE" w:rsidRDefault="009739EE" w:rsidP="005662A0">
      <w:r>
        <w:rPr>
          <w:color w:val="808080" w:themeColor="background1" w:themeShade="80"/>
        </w:rPr>
        <w:separator/>
      </w:r>
    </w:p>
  </w:footnote>
  <w:footnote w:type="continuationSeparator" w:id="0">
    <w:p w14:paraId="1B18A11B" w14:textId="77777777" w:rsidR="009739EE" w:rsidRDefault="009739EE"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785E27" w14:textId="77777777" w:rsidR="009739EE" w:rsidRPr="002D4E15" w:rsidRDefault="009739EE" w:rsidP="00230527">
    <w:pPr>
      <w:pStyle w:val="Header"/>
      <w:tabs>
        <w:tab w:val="right" w:pos="9547"/>
      </w:tabs>
      <w:rPr>
        <w:rFonts w:ascii="Arial" w:hAnsi="Arial" w:cs="Arial"/>
        <w:color w:val="595959" w:themeColor="text1" w:themeTint="A6"/>
        <w:sz w:val="20"/>
      </w:rPr>
    </w:pPr>
    <w:r>
      <w:rPr>
        <w:noProof/>
        <w:lang w:eastAsia="en-US"/>
      </w:rPr>
      <mc:AlternateContent>
        <mc:Choice Requires="wps">
          <w:drawing>
            <wp:anchor distT="0" distB="0" distL="114300" distR="114300" simplePos="0" relativeHeight="251658240" behindDoc="0" locked="0" layoutInCell="1" allowOverlap="1" wp14:anchorId="6EEE49A3" wp14:editId="468BE47B">
              <wp:simplePos x="0" y="0"/>
              <wp:positionH relativeFrom="column">
                <wp:posOffset>5400040</wp:posOffset>
              </wp:positionH>
              <wp:positionV relativeFrom="paragraph">
                <wp:posOffset>137160</wp:posOffset>
              </wp:positionV>
              <wp:extent cx="649605" cy="222250"/>
              <wp:effectExtent l="0" t="0" r="17145" b="6350"/>
              <wp:wrapSquare wrapText="bothSides"/>
              <wp:docPr id="8"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9605" cy="222250"/>
                      </a:xfrm>
                      <a:prstGeom prst="rect">
                        <a:avLst/>
                      </a:prstGeom>
                      <a:noFill/>
                      <a:ln>
                        <a:noFill/>
                      </a:ln>
                      <a:effectLst/>
                    </wps:spPr>
                    <wps:txbx>
                      <w:txbxContent>
                        <w:p w14:paraId="12A03F47" w14:textId="17D5409F" w:rsidR="009739EE" w:rsidRPr="003A0098" w:rsidRDefault="00770735" w:rsidP="0049505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szCs w:val="20"/>
                            </w:rPr>
                            <w:t xml:space="preserve">  </w:t>
                          </w:r>
                          <w:r w:rsidR="009739EE" w:rsidRPr="00495058">
                            <w:rPr>
                              <w:rFonts w:ascii="Arial" w:hAnsi="Arial" w:cs="Arial"/>
                              <w:color w:val="595959" w:themeColor="text1" w:themeTint="A6"/>
                              <w:sz w:val="20"/>
                              <w:szCs w:val="20"/>
                            </w:rPr>
                            <w:t xml:space="preserve">Page </w:t>
                          </w:r>
                          <w:r w:rsidR="009739EE" w:rsidRPr="00495058">
                            <w:rPr>
                              <w:rFonts w:ascii="Arial" w:hAnsi="Arial" w:cs="Arial"/>
                              <w:color w:val="595959" w:themeColor="text1" w:themeTint="A6"/>
                              <w:sz w:val="20"/>
                            </w:rPr>
                            <w:fldChar w:fldCharType="begin"/>
                          </w:r>
                          <w:r w:rsidR="009739EE" w:rsidRPr="00495058">
                            <w:rPr>
                              <w:rFonts w:ascii="Arial" w:hAnsi="Arial" w:cs="Arial"/>
                              <w:color w:val="595959" w:themeColor="text1" w:themeTint="A6"/>
                              <w:sz w:val="20"/>
                            </w:rPr>
                            <w:instrText xml:space="preserve"> PAGE   \* MERGEFORMAT </w:instrText>
                          </w:r>
                          <w:r w:rsidR="009739EE" w:rsidRPr="00495058">
                            <w:rPr>
                              <w:rFonts w:ascii="Arial" w:hAnsi="Arial" w:cs="Arial"/>
                              <w:color w:val="595959" w:themeColor="text1" w:themeTint="A6"/>
                              <w:sz w:val="20"/>
                            </w:rPr>
                            <w:fldChar w:fldCharType="separate"/>
                          </w:r>
                          <w:r w:rsidR="00777DB1">
                            <w:rPr>
                              <w:rFonts w:ascii="Arial" w:hAnsi="Arial" w:cs="Arial"/>
                              <w:noProof/>
                              <w:color w:val="595959" w:themeColor="text1" w:themeTint="A6"/>
                              <w:sz w:val="20"/>
                            </w:rPr>
                            <w:t>5</w:t>
                          </w:r>
                          <w:r w:rsidR="009739EE" w:rsidRPr="00495058">
                            <w:rPr>
                              <w:rFonts w:ascii="Arial" w:hAnsi="Arial" w:cs="Arial"/>
                              <w:color w:val="595959" w:themeColor="text1" w:themeTint="A6"/>
                              <w:sz w:val="20"/>
                            </w:rPr>
                            <w:fldChar w:fldCharType="end"/>
                          </w:r>
                          <w:r w:rsidR="009739EE" w:rsidRPr="00495058">
                            <w:rPr>
                              <w:rFonts w:ascii="Arial" w:hAnsi="Arial" w:cs="Arial"/>
                              <w:color w:val="595959" w:themeColor="text1" w:themeTint="A6"/>
                              <w:sz w:val="20"/>
                              <w:szCs w:val="20"/>
                            </w:rPr>
                            <w:t>/</w:t>
                          </w:r>
                          <w:r w:rsidR="009739EE" w:rsidRPr="00495058">
                            <w:rPr>
                              <w:rFonts w:ascii="Arial" w:hAnsi="Arial" w:cs="Arial"/>
                              <w:noProof/>
                              <w:color w:val="595959" w:themeColor="text1" w:themeTint="A6"/>
                              <w:sz w:val="20"/>
                            </w:rPr>
                            <w:fldChar w:fldCharType="begin"/>
                          </w:r>
                          <w:r w:rsidR="009739EE" w:rsidRPr="00495058">
                            <w:rPr>
                              <w:rFonts w:ascii="Arial" w:hAnsi="Arial" w:cs="Arial"/>
                              <w:noProof/>
                              <w:color w:val="595959" w:themeColor="text1" w:themeTint="A6"/>
                              <w:sz w:val="20"/>
                            </w:rPr>
                            <w:instrText xml:space="preserve"> NUMPAGES  \* Arabic  \* MERGEFORMAT </w:instrText>
                          </w:r>
                          <w:r w:rsidR="009739EE" w:rsidRPr="00495058">
                            <w:rPr>
                              <w:rFonts w:ascii="Arial" w:hAnsi="Arial" w:cs="Arial"/>
                              <w:noProof/>
                              <w:color w:val="595959" w:themeColor="text1" w:themeTint="A6"/>
                              <w:sz w:val="20"/>
                            </w:rPr>
                            <w:fldChar w:fldCharType="separate"/>
                          </w:r>
                          <w:r w:rsidR="00777DB1">
                            <w:rPr>
                              <w:rFonts w:ascii="Arial" w:hAnsi="Arial" w:cs="Arial"/>
                              <w:noProof/>
                              <w:color w:val="595959" w:themeColor="text1" w:themeTint="A6"/>
                              <w:sz w:val="20"/>
                            </w:rPr>
                            <w:t>5</w:t>
                          </w:r>
                          <w:r w:rsidR="009739EE" w:rsidRPr="00495058">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6EEE49A3"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" filled="f" stroked="f">
              <v:path arrowok="t"/>
              <v:textbox style="mso-fit-shape-to-text:t" inset="0,0,0,0">
                <w:txbxContent>
                  <w:p w14:paraId="12A03F47" w14:textId="17D5409F" w:rsidR="009739EE" w:rsidRPr="003A0098" w:rsidRDefault="00770735" w:rsidP="0049505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szCs w:val="20"/>
                      </w:rPr>
                      <w:t xml:space="preserve">  </w:t>
                    </w:r>
                    <w:r w:rsidR="009739EE" w:rsidRPr="00495058">
                      <w:rPr>
                        <w:rFonts w:ascii="Arial" w:hAnsi="Arial" w:cs="Arial"/>
                        <w:color w:val="595959" w:themeColor="text1" w:themeTint="A6"/>
                        <w:sz w:val="20"/>
                        <w:szCs w:val="20"/>
                      </w:rPr>
                      <w:t xml:space="preserve">Page </w:t>
                    </w:r>
                    <w:r w:rsidR="009739EE" w:rsidRPr="00495058">
                      <w:rPr>
                        <w:rFonts w:ascii="Arial" w:hAnsi="Arial" w:cs="Arial"/>
                        <w:color w:val="595959" w:themeColor="text1" w:themeTint="A6"/>
                        <w:sz w:val="20"/>
                      </w:rPr>
                      <w:fldChar w:fldCharType="begin"/>
                    </w:r>
                    <w:r w:rsidR="009739EE" w:rsidRPr="00495058">
                      <w:rPr>
                        <w:rFonts w:ascii="Arial" w:hAnsi="Arial" w:cs="Arial"/>
                        <w:color w:val="595959" w:themeColor="text1" w:themeTint="A6"/>
                        <w:sz w:val="20"/>
                      </w:rPr>
                      <w:instrText xml:space="preserve"> PAGE   \* MERGEFORMAT </w:instrText>
                    </w:r>
                    <w:r w:rsidR="009739EE" w:rsidRPr="00495058">
                      <w:rPr>
                        <w:rFonts w:ascii="Arial" w:hAnsi="Arial" w:cs="Arial"/>
                        <w:color w:val="595959" w:themeColor="text1" w:themeTint="A6"/>
                        <w:sz w:val="20"/>
                      </w:rPr>
                      <w:fldChar w:fldCharType="separate"/>
                    </w:r>
                    <w:r w:rsidR="00777DB1">
                      <w:rPr>
                        <w:rFonts w:ascii="Arial" w:hAnsi="Arial" w:cs="Arial"/>
                        <w:noProof/>
                        <w:color w:val="595959" w:themeColor="text1" w:themeTint="A6"/>
                        <w:sz w:val="20"/>
                      </w:rPr>
                      <w:t>5</w:t>
                    </w:r>
                    <w:r w:rsidR="009739EE" w:rsidRPr="00495058">
                      <w:rPr>
                        <w:rFonts w:ascii="Arial" w:hAnsi="Arial" w:cs="Arial"/>
                        <w:color w:val="595959" w:themeColor="text1" w:themeTint="A6"/>
                        <w:sz w:val="20"/>
                      </w:rPr>
                      <w:fldChar w:fldCharType="end"/>
                    </w:r>
                    <w:r w:rsidR="009739EE" w:rsidRPr="00495058">
                      <w:rPr>
                        <w:rFonts w:ascii="Arial" w:hAnsi="Arial" w:cs="Arial"/>
                        <w:color w:val="595959" w:themeColor="text1" w:themeTint="A6"/>
                        <w:sz w:val="20"/>
                        <w:szCs w:val="20"/>
                      </w:rPr>
                      <w:t>/</w:t>
                    </w:r>
                    <w:r w:rsidR="009739EE" w:rsidRPr="00495058">
                      <w:rPr>
                        <w:rFonts w:ascii="Arial" w:hAnsi="Arial" w:cs="Arial"/>
                        <w:noProof/>
                        <w:color w:val="595959" w:themeColor="text1" w:themeTint="A6"/>
                        <w:sz w:val="20"/>
                      </w:rPr>
                      <w:fldChar w:fldCharType="begin"/>
                    </w:r>
                    <w:r w:rsidR="009739EE" w:rsidRPr="00495058">
                      <w:rPr>
                        <w:rFonts w:ascii="Arial" w:hAnsi="Arial" w:cs="Arial"/>
                        <w:noProof/>
                        <w:color w:val="595959" w:themeColor="text1" w:themeTint="A6"/>
                        <w:sz w:val="20"/>
                      </w:rPr>
                      <w:instrText xml:space="preserve"> NUMPAGES  \* Arabic  \* MERGEFORMAT </w:instrText>
                    </w:r>
                    <w:r w:rsidR="009739EE" w:rsidRPr="00495058">
                      <w:rPr>
                        <w:rFonts w:ascii="Arial" w:hAnsi="Arial" w:cs="Arial"/>
                        <w:noProof/>
                        <w:color w:val="595959" w:themeColor="text1" w:themeTint="A6"/>
                        <w:sz w:val="20"/>
                      </w:rPr>
                      <w:fldChar w:fldCharType="separate"/>
                    </w:r>
                    <w:r w:rsidR="00777DB1">
                      <w:rPr>
                        <w:rFonts w:ascii="Arial" w:hAnsi="Arial" w:cs="Arial"/>
                        <w:noProof/>
                        <w:color w:val="595959" w:themeColor="text1" w:themeTint="A6"/>
                        <w:sz w:val="20"/>
                      </w:rPr>
                      <w:t>5</w:t>
                    </w:r>
                    <w:r w:rsidR="009739EE" w:rsidRPr="00495058">
                      <w:rPr>
                        <w:rFonts w:ascii="Arial" w:hAnsi="Arial" w:cs="Arial"/>
                        <w:noProof/>
                        <w:color w:val="595959" w:themeColor="text1" w:themeTint="A6"/>
                        <w:sz w:val="20"/>
                      </w:rPr>
                      <w:fldChar w:fldCharType="end"/>
                    </w:r>
                  </w:p>
                </w:txbxContent>
              </v:textbox>
              <w10:wrap type="square"/>
            </v:shape>
          </w:pict>
        </mc:Fallback>
      </mc:AlternateContent>
    </w:r>
    <w:r w:rsidRPr="00495058">
      <w:rPr>
        <w:rFonts w:ascii="Arial" w:hAnsi="Arial" w:cs="Arial"/>
        <w:color w:val="595959" w:themeColor="text1" w:themeTint="A6"/>
        <w:sz w:val="20"/>
      </w:rPr>
      <w:tab/>
    </w:r>
    <w:r w:rsidRPr="00495058">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79FB2" w14:textId="77777777" w:rsidR="009739EE" w:rsidRDefault="009739EE" w:rsidP="005662A0">
    <w:r>
      <w:rPr>
        <w:noProof/>
        <w:lang w:eastAsia="en-US"/>
      </w:rPr>
      <w:drawing>
        <wp:anchor distT="0" distB="0" distL="114300" distR="114300" simplePos="0" relativeHeight="251656192" behindDoc="0" locked="0" layoutInCell="1" allowOverlap="1" wp14:anchorId="6751B3DD" wp14:editId="446E1A9F">
          <wp:simplePos x="0" y="0"/>
          <wp:positionH relativeFrom="column">
            <wp:posOffset>-2540</wp:posOffset>
          </wp:positionH>
          <wp:positionV relativeFrom="paragraph">
            <wp:posOffset>1270</wp:posOffset>
          </wp:positionV>
          <wp:extent cx="6092825" cy="114300"/>
          <wp:effectExtent l="0" t="0" r="0" b="0"/>
          <wp:wrapNone/>
          <wp:docPr id="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0"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24" r="224"/>
                  <a:stretch>
                    <a:fillRect/>
                  </a:stretch>
                </pic:blipFill>
                <pic:spPr bwMode="auto">
                  <a:xfrm>
                    <a:off x="0" y="0"/>
                    <a:ext cx="6092825"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E63952" w14:textId="77777777" w:rsidR="009739EE" w:rsidRDefault="009739EE" w:rsidP="005662A0"/>
  <w:p w14:paraId="3931C778" w14:textId="77777777" w:rsidR="009739EE" w:rsidRDefault="009739EE" w:rsidP="005662A0">
    <w:r>
      <w:rPr>
        <w:noProof/>
        <w:lang w:eastAsia="en-US"/>
      </w:rPr>
      <w:drawing>
        <wp:anchor distT="0" distB="0" distL="114300" distR="114300" simplePos="0" relativeHeight="251659264" behindDoc="0" locked="0" layoutInCell="1" allowOverlap="1" wp14:anchorId="4F0030D5" wp14:editId="555E4ADF">
          <wp:simplePos x="0" y="0"/>
          <wp:positionH relativeFrom="column">
            <wp:posOffset>4939665</wp:posOffset>
          </wp:positionH>
          <wp:positionV relativeFrom="paragraph">
            <wp:posOffset>39370</wp:posOffset>
          </wp:positionV>
          <wp:extent cx="1144905" cy="327660"/>
          <wp:effectExtent l="0" t="0" r="0" b="0"/>
          <wp:wrapNone/>
          <wp:docPr id="4"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905" cy="3276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BE27C7" w14:textId="77777777" w:rsidR="009739EE" w:rsidRDefault="009739EE"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0758F3B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816FC9"/>
    <w:multiLevelType w:val="multilevel"/>
    <w:tmpl w:val="0407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pStyle w:val="ListBullet"/>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4FB650B1"/>
    <w:multiLevelType w:val="hybridMultilevel"/>
    <w:tmpl w:val="A1FE29CC"/>
    <w:lvl w:ilvl="0" w:tplc="AED24656">
      <w:numFmt w:val="bullet"/>
      <w:lvlText w:val="-"/>
      <w:lvlJc w:val="left"/>
      <w:pPr>
        <w:ind w:left="720" w:hanging="360"/>
      </w:pPr>
      <w:rPr>
        <w:rFonts w:ascii="Arial" w:eastAsia="MS Mincho"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1" w15:restartNumberingAfterBreak="0">
    <w:nsid w:val="5DD876D2"/>
    <w:multiLevelType w:val="hybridMultilevel"/>
    <w:tmpl w:val="537C4DF6"/>
    <w:lvl w:ilvl="0" w:tplc="AE044772">
      <w:numFmt w:val="bullet"/>
      <w:lvlText w:val="-"/>
      <w:lvlJc w:val="left"/>
      <w:pPr>
        <w:ind w:left="720" w:hanging="360"/>
      </w:pPr>
      <w:rPr>
        <w:rFonts w:ascii="Arial" w:eastAsia="MS Mincho"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3"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4"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1"/>
  </w:num>
  <w:num w:numId="2">
    <w:abstractNumId w:val="1"/>
  </w:num>
  <w:num w:numId="3">
    <w:abstractNumId w:val="1"/>
  </w:num>
  <w:num w:numId="4">
    <w:abstractNumId w:val="1"/>
  </w:num>
  <w:num w:numId="5">
    <w:abstractNumId w:val="1"/>
  </w:num>
  <w:num w:numId="6">
    <w:abstractNumId w:val="6"/>
  </w:num>
  <w:num w:numId="7">
    <w:abstractNumId w:val="10"/>
  </w:num>
  <w:num w:numId="8">
    <w:abstractNumId w:val="2"/>
  </w:num>
  <w:num w:numId="9">
    <w:abstractNumId w:val="4"/>
  </w:num>
  <w:num w:numId="10">
    <w:abstractNumId w:val="7"/>
  </w:num>
  <w:num w:numId="11">
    <w:abstractNumId w:val="0"/>
  </w:num>
  <w:num w:numId="12">
    <w:abstractNumId w:val="13"/>
  </w:num>
  <w:num w:numId="13">
    <w:abstractNumId w:val="5"/>
  </w:num>
  <w:num w:numId="14">
    <w:abstractNumId w:val="8"/>
  </w:num>
  <w:num w:numId="15">
    <w:abstractNumId w:val="3"/>
  </w:num>
  <w:num w:numId="16">
    <w:abstractNumId w:val="12"/>
  </w:num>
  <w:num w:numId="17">
    <w:abstractNumId w:val="14"/>
  </w:num>
  <w:num w:numId="18">
    <w:abstractNumId w:val="1"/>
  </w:num>
  <w:num w:numId="19">
    <w:abstractNumId w:val="9"/>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08"/>
  <w:hyphenationZone w:val="425"/>
  <w:drawingGridHorizontalSpacing w:val="181"/>
  <w:drawingGridVerticalSpacing w:val="181"/>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562A"/>
    <w:rsid w:val="00000B53"/>
    <w:rsid w:val="000069D2"/>
    <w:rsid w:val="00007B68"/>
    <w:rsid w:val="00011AF0"/>
    <w:rsid w:val="00012A31"/>
    <w:rsid w:val="000216C5"/>
    <w:rsid w:val="0002458D"/>
    <w:rsid w:val="0004200D"/>
    <w:rsid w:val="0004623B"/>
    <w:rsid w:val="00047720"/>
    <w:rsid w:val="000538A1"/>
    <w:rsid w:val="000609C9"/>
    <w:rsid w:val="00061377"/>
    <w:rsid w:val="000619D2"/>
    <w:rsid w:val="000666B0"/>
    <w:rsid w:val="00070F30"/>
    <w:rsid w:val="00072B45"/>
    <w:rsid w:val="00073E51"/>
    <w:rsid w:val="00075C63"/>
    <w:rsid w:val="00076993"/>
    <w:rsid w:val="00077E6F"/>
    <w:rsid w:val="0008735C"/>
    <w:rsid w:val="0009778D"/>
    <w:rsid w:val="000A06EB"/>
    <w:rsid w:val="000A1688"/>
    <w:rsid w:val="000A4D12"/>
    <w:rsid w:val="000A562A"/>
    <w:rsid w:val="000B7CAC"/>
    <w:rsid w:val="000E2A7B"/>
    <w:rsid w:val="000E6984"/>
    <w:rsid w:val="000E7DBD"/>
    <w:rsid w:val="000F4F90"/>
    <w:rsid w:val="0010723B"/>
    <w:rsid w:val="001078C1"/>
    <w:rsid w:val="00124C8E"/>
    <w:rsid w:val="0012710F"/>
    <w:rsid w:val="00127998"/>
    <w:rsid w:val="00127F68"/>
    <w:rsid w:val="00132F36"/>
    <w:rsid w:val="00133F6C"/>
    <w:rsid w:val="00140DBC"/>
    <w:rsid w:val="001452DE"/>
    <w:rsid w:val="00154B45"/>
    <w:rsid w:val="00160462"/>
    <w:rsid w:val="00176C8B"/>
    <w:rsid w:val="00183C6B"/>
    <w:rsid w:val="00193DF8"/>
    <w:rsid w:val="001A346C"/>
    <w:rsid w:val="001A40F4"/>
    <w:rsid w:val="001A7163"/>
    <w:rsid w:val="001C6FFD"/>
    <w:rsid w:val="001D0DED"/>
    <w:rsid w:val="001D1EC1"/>
    <w:rsid w:val="00202571"/>
    <w:rsid w:val="00212043"/>
    <w:rsid w:val="0022005D"/>
    <w:rsid w:val="00230527"/>
    <w:rsid w:val="00233BC1"/>
    <w:rsid w:val="00235B5F"/>
    <w:rsid w:val="00241C09"/>
    <w:rsid w:val="00242E08"/>
    <w:rsid w:val="0024503E"/>
    <w:rsid w:val="0024625D"/>
    <w:rsid w:val="002526F3"/>
    <w:rsid w:val="00254E70"/>
    <w:rsid w:val="00255A6A"/>
    <w:rsid w:val="002624FD"/>
    <w:rsid w:val="00266090"/>
    <w:rsid w:val="00267487"/>
    <w:rsid w:val="002737B5"/>
    <w:rsid w:val="0027590C"/>
    <w:rsid w:val="0028040D"/>
    <w:rsid w:val="00287136"/>
    <w:rsid w:val="00294ED6"/>
    <w:rsid w:val="002A2D87"/>
    <w:rsid w:val="002A4F45"/>
    <w:rsid w:val="002A5D33"/>
    <w:rsid w:val="002B2413"/>
    <w:rsid w:val="002B2971"/>
    <w:rsid w:val="002B480B"/>
    <w:rsid w:val="002C7DFD"/>
    <w:rsid w:val="002D4E15"/>
    <w:rsid w:val="002E6012"/>
    <w:rsid w:val="002E72C2"/>
    <w:rsid w:val="002F2BC2"/>
    <w:rsid w:val="002F6F0F"/>
    <w:rsid w:val="00322ECB"/>
    <w:rsid w:val="00324BE8"/>
    <w:rsid w:val="0033280B"/>
    <w:rsid w:val="003378D4"/>
    <w:rsid w:val="00341879"/>
    <w:rsid w:val="00341D88"/>
    <w:rsid w:val="00345A4A"/>
    <w:rsid w:val="00357A75"/>
    <w:rsid w:val="00362FCB"/>
    <w:rsid w:val="00364A62"/>
    <w:rsid w:val="00370DC0"/>
    <w:rsid w:val="0037103F"/>
    <w:rsid w:val="00376AAB"/>
    <w:rsid w:val="0037701E"/>
    <w:rsid w:val="00380288"/>
    <w:rsid w:val="00381261"/>
    <w:rsid w:val="00383DB9"/>
    <w:rsid w:val="00391C28"/>
    <w:rsid w:val="003A0098"/>
    <w:rsid w:val="003A752F"/>
    <w:rsid w:val="003B4C13"/>
    <w:rsid w:val="003C492A"/>
    <w:rsid w:val="003D1DEC"/>
    <w:rsid w:val="003D2F2F"/>
    <w:rsid w:val="003D47B5"/>
    <w:rsid w:val="003E2E2F"/>
    <w:rsid w:val="003E545F"/>
    <w:rsid w:val="004055A9"/>
    <w:rsid w:val="00421DCF"/>
    <w:rsid w:val="00427159"/>
    <w:rsid w:val="0044707A"/>
    <w:rsid w:val="00451065"/>
    <w:rsid w:val="00454869"/>
    <w:rsid w:val="00457153"/>
    <w:rsid w:val="0046006F"/>
    <w:rsid w:val="00461142"/>
    <w:rsid w:val="00462907"/>
    <w:rsid w:val="0047199A"/>
    <w:rsid w:val="00486420"/>
    <w:rsid w:val="00486D5F"/>
    <w:rsid w:val="00486E9C"/>
    <w:rsid w:val="00495058"/>
    <w:rsid w:val="004A3265"/>
    <w:rsid w:val="004A41F7"/>
    <w:rsid w:val="004B3282"/>
    <w:rsid w:val="004B33C3"/>
    <w:rsid w:val="004B575C"/>
    <w:rsid w:val="004D069A"/>
    <w:rsid w:val="004D13F9"/>
    <w:rsid w:val="004F7F81"/>
    <w:rsid w:val="005004E3"/>
    <w:rsid w:val="00502081"/>
    <w:rsid w:val="005128A8"/>
    <w:rsid w:val="00513BEC"/>
    <w:rsid w:val="0051609D"/>
    <w:rsid w:val="00517453"/>
    <w:rsid w:val="00524C99"/>
    <w:rsid w:val="00533D3E"/>
    <w:rsid w:val="00550010"/>
    <w:rsid w:val="0056187C"/>
    <w:rsid w:val="00565979"/>
    <w:rsid w:val="005662A0"/>
    <w:rsid w:val="005724C5"/>
    <w:rsid w:val="005774F0"/>
    <w:rsid w:val="00580303"/>
    <w:rsid w:val="0058185B"/>
    <w:rsid w:val="005827FD"/>
    <w:rsid w:val="0059676E"/>
    <w:rsid w:val="005A67A9"/>
    <w:rsid w:val="005A7781"/>
    <w:rsid w:val="005D4551"/>
    <w:rsid w:val="005D6DA1"/>
    <w:rsid w:val="005F0B0B"/>
    <w:rsid w:val="005F4377"/>
    <w:rsid w:val="00601C70"/>
    <w:rsid w:val="00606084"/>
    <w:rsid w:val="00610D13"/>
    <w:rsid w:val="00615A87"/>
    <w:rsid w:val="00623E4A"/>
    <w:rsid w:val="006308FC"/>
    <w:rsid w:val="00632A55"/>
    <w:rsid w:val="00634534"/>
    <w:rsid w:val="006435E4"/>
    <w:rsid w:val="006505B9"/>
    <w:rsid w:val="00656549"/>
    <w:rsid w:val="006565AA"/>
    <w:rsid w:val="0066420B"/>
    <w:rsid w:val="00666E3A"/>
    <w:rsid w:val="00671447"/>
    <w:rsid w:val="00671F44"/>
    <w:rsid w:val="00674FFB"/>
    <w:rsid w:val="00683D3A"/>
    <w:rsid w:val="00686DBC"/>
    <w:rsid w:val="00687FCE"/>
    <w:rsid w:val="00692BD3"/>
    <w:rsid w:val="0069353D"/>
    <w:rsid w:val="006B38D2"/>
    <w:rsid w:val="006B4629"/>
    <w:rsid w:val="006B7692"/>
    <w:rsid w:val="006C1DAD"/>
    <w:rsid w:val="006D242E"/>
    <w:rsid w:val="006D3D65"/>
    <w:rsid w:val="006E46CE"/>
    <w:rsid w:val="006E586D"/>
    <w:rsid w:val="006E7D2E"/>
    <w:rsid w:val="007157C2"/>
    <w:rsid w:val="007178F6"/>
    <w:rsid w:val="00730893"/>
    <w:rsid w:val="00734B26"/>
    <w:rsid w:val="00756039"/>
    <w:rsid w:val="00761DE1"/>
    <w:rsid w:val="00762E1B"/>
    <w:rsid w:val="00770735"/>
    <w:rsid w:val="00773930"/>
    <w:rsid w:val="00777DB1"/>
    <w:rsid w:val="00780E54"/>
    <w:rsid w:val="00783DEA"/>
    <w:rsid w:val="00797D11"/>
    <w:rsid w:val="007A1743"/>
    <w:rsid w:val="007C18D1"/>
    <w:rsid w:val="007E28ED"/>
    <w:rsid w:val="007E5C67"/>
    <w:rsid w:val="007F0BB0"/>
    <w:rsid w:val="007F4377"/>
    <w:rsid w:val="007F4F00"/>
    <w:rsid w:val="007F6C26"/>
    <w:rsid w:val="0082340B"/>
    <w:rsid w:val="00825933"/>
    <w:rsid w:val="008325A7"/>
    <w:rsid w:val="00846C2A"/>
    <w:rsid w:val="00847567"/>
    <w:rsid w:val="00854442"/>
    <w:rsid w:val="00855453"/>
    <w:rsid w:val="00855473"/>
    <w:rsid w:val="00855524"/>
    <w:rsid w:val="008642EB"/>
    <w:rsid w:val="00871E31"/>
    <w:rsid w:val="008720A7"/>
    <w:rsid w:val="0087727B"/>
    <w:rsid w:val="0088300B"/>
    <w:rsid w:val="008837C7"/>
    <w:rsid w:val="00896327"/>
    <w:rsid w:val="008A0962"/>
    <w:rsid w:val="008A4030"/>
    <w:rsid w:val="008B16BE"/>
    <w:rsid w:val="008B7289"/>
    <w:rsid w:val="008C2800"/>
    <w:rsid w:val="008C43F0"/>
    <w:rsid w:val="008C6C4E"/>
    <w:rsid w:val="008D3C85"/>
    <w:rsid w:val="008D3D5B"/>
    <w:rsid w:val="008E42A5"/>
    <w:rsid w:val="00911440"/>
    <w:rsid w:val="00913B02"/>
    <w:rsid w:val="0092551F"/>
    <w:rsid w:val="00936562"/>
    <w:rsid w:val="00937036"/>
    <w:rsid w:val="00953A97"/>
    <w:rsid w:val="00954502"/>
    <w:rsid w:val="00954CCD"/>
    <w:rsid w:val="009739EE"/>
    <w:rsid w:val="0097739A"/>
    <w:rsid w:val="009807BA"/>
    <w:rsid w:val="00992B8D"/>
    <w:rsid w:val="00996D61"/>
    <w:rsid w:val="009A1135"/>
    <w:rsid w:val="009A5009"/>
    <w:rsid w:val="009A6069"/>
    <w:rsid w:val="009B5435"/>
    <w:rsid w:val="009C0696"/>
    <w:rsid w:val="009C3918"/>
    <w:rsid w:val="009C69A2"/>
    <w:rsid w:val="009D2ED3"/>
    <w:rsid w:val="009E0DCC"/>
    <w:rsid w:val="009E587F"/>
    <w:rsid w:val="009E7A42"/>
    <w:rsid w:val="009F2825"/>
    <w:rsid w:val="00A017E9"/>
    <w:rsid w:val="00A034E2"/>
    <w:rsid w:val="00A075B2"/>
    <w:rsid w:val="00A1162D"/>
    <w:rsid w:val="00A20DC9"/>
    <w:rsid w:val="00A27027"/>
    <w:rsid w:val="00A32447"/>
    <w:rsid w:val="00A43234"/>
    <w:rsid w:val="00A438BB"/>
    <w:rsid w:val="00A43BEA"/>
    <w:rsid w:val="00A52A51"/>
    <w:rsid w:val="00A57FBD"/>
    <w:rsid w:val="00A637B3"/>
    <w:rsid w:val="00A6489E"/>
    <w:rsid w:val="00A71003"/>
    <w:rsid w:val="00A75E93"/>
    <w:rsid w:val="00A76631"/>
    <w:rsid w:val="00A778A8"/>
    <w:rsid w:val="00AB2663"/>
    <w:rsid w:val="00AB676F"/>
    <w:rsid w:val="00AC0D4C"/>
    <w:rsid w:val="00AE043F"/>
    <w:rsid w:val="00B014FC"/>
    <w:rsid w:val="00B05865"/>
    <w:rsid w:val="00B068C8"/>
    <w:rsid w:val="00B21107"/>
    <w:rsid w:val="00B275B6"/>
    <w:rsid w:val="00B3251C"/>
    <w:rsid w:val="00B331F4"/>
    <w:rsid w:val="00B43ABD"/>
    <w:rsid w:val="00B44F94"/>
    <w:rsid w:val="00B524B3"/>
    <w:rsid w:val="00B52A14"/>
    <w:rsid w:val="00B52D82"/>
    <w:rsid w:val="00B62CA2"/>
    <w:rsid w:val="00B63437"/>
    <w:rsid w:val="00B70D14"/>
    <w:rsid w:val="00B81FC5"/>
    <w:rsid w:val="00B83CD3"/>
    <w:rsid w:val="00B87461"/>
    <w:rsid w:val="00B87915"/>
    <w:rsid w:val="00B87FDB"/>
    <w:rsid w:val="00BB3A16"/>
    <w:rsid w:val="00BB5CD3"/>
    <w:rsid w:val="00BC192E"/>
    <w:rsid w:val="00BC747D"/>
    <w:rsid w:val="00BE00EB"/>
    <w:rsid w:val="00BE5693"/>
    <w:rsid w:val="00BF6E3E"/>
    <w:rsid w:val="00C11D9A"/>
    <w:rsid w:val="00C17993"/>
    <w:rsid w:val="00C21E24"/>
    <w:rsid w:val="00C271A5"/>
    <w:rsid w:val="00C32F2E"/>
    <w:rsid w:val="00C35D1A"/>
    <w:rsid w:val="00C55499"/>
    <w:rsid w:val="00C61B88"/>
    <w:rsid w:val="00C75705"/>
    <w:rsid w:val="00C906AA"/>
    <w:rsid w:val="00C9793E"/>
    <w:rsid w:val="00CB4E86"/>
    <w:rsid w:val="00CB5246"/>
    <w:rsid w:val="00CC5DD3"/>
    <w:rsid w:val="00CD3B89"/>
    <w:rsid w:val="00CD54ED"/>
    <w:rsid w:val="00CD5E4B"/>
    <w:rsid w:val="00CD74A3"/>
    <w:rsid w:val="00CE0BC8"/>
    <w:rsid w:val="00CE17EF"/>
    <w:rsid w:val="00CE1FAB"/>
    <w:rsid w:val="00CE5858"/>
    <w:rsid w:val="00CF02E1"/>
    <w:rsid w:val="00CF36E2"/>
    <w:rsid w:val="00CF43CB"/>
    <w:rsid w:val="00CF795A"/>
    <w:rsid w:val="00D0213E"/>
    <w:rsid w:val="00D10FE1"/>
    <w:rsid w:val="00D11AF5"/>
    <w:rsid w:val="00D143C2"/>
    <w:rsid w:val="00D34B15"/>
    <w:rsid w:val="00D3767C"/>
    <w:rsid w:val="00D45954"/>
    <w:rsid w:val="00D4681E"/>
    <w:rsid w:val="00D56B7B"/>
    <w:rsid w:val="00D56E2C"/>
    <w:rsid w:val="00D60F55"/>
    <w:rsid w:val="00D6150D"/>
    <w:rsid w:val="00D73C17"/>
    <w:rsid w:val="00D7645B"/>
    <w:rsid w:val="00D86475"/>
    <w:rsid w:val="00DB0FDE"/>
    <w:rsid w:val="00DB1D5F"/>
    <w:rsid w:val="00DC2E2F"/>
    <w:rsid w:val="00DC6A45"/>
    <w:rsid w:val="00DD69EF"/>
    <w:rsid w:val="00DE3A55"/>
    <w:rsid w:val="00DE690F"/>
    <w:rsid w:val="00DE6A12"/>
    <w:rsid w:val="00DE7572"/>
    <w:rsid w:val="00DF23B9"/>
    <w:rsid w:val="00DF6580"/>
    <w:rsid w:val="00E00551"/>
    <w:rsid w:val="00E07489"/>
    <w:rsid w:val="00E16BC9"/>
    <w:rsid w:val="00E43EC3"/>
    <w:rsid w:val="00E51BE2"/>
    <w:rsid w:val="00E5666E"/>
    <w:rsid w:val="00E639B2"/>
    <w:rsid w:val="00E63AB2"/>
    <w:rsid w:val="00E72CDE"/>
    <w:rsid w:val="00E82F6E"/>
    <w:rsid w:val="00E86B34"/>
    <w:rsid w:val="00E95C39"/>
    <w:rsid w:val="00EB690F"/>
    <w:rsid w:val="00EC092D"/>
    <w:rsid w:val="00EC15C1"/>
    <w:rsid w:val="00EC2485"/>
    <w:rsid w:val="00ED2DCF"/>
    <w:rsid w:val="00ED38BB"/>
    <w:rsid w:val="00ED5E30"/>
    <w:rsid w:val="00EE171E"/>
    <w:rsid w:val="00EE5161"/>
    <w:rsid w:val="00EE6F4E"/>
    <w:rsid w:val="00EF1A39"/>
    <w:rsid w:val="00EF51EB"/>
    <w:rsid w:val="00F11081"/>
    <w:rsid w:val="00F2414B"/>
    <w:rsid w:val="00F2429E"/>
    <w:rsid w:val="00F42537"/>
    <w:rsid w:val="00F44F34"/>
    <w:rsid w:val="00F52803"/>
    <w:rsid w:val="00F57449"/>
    <w:rsid w:val="00F75429"/>
    <w:rsid w:val="00F91980"/>
    <w:rsid w:val="00FA6EAD"/>
    <w:rsid w:val="00FB02E9"/>
    <w:rsid w:val="00FB07A6"/>
    <w:rsid w:val="00FB3E94"/>
    <w:rsid w:val="00FB6D36"/>
    <w:rsid w:val="00FB7148"/>
    <w:rsid w:val="00FC488B"/>
    <w:rsid w:val="00FD3F2B"/>
    <w:rsid w:val="00FF5C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622D9F4C"/>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461142"/>
    <w:pPr>
      <w:spacing w:after="120" w:line="260" w:lineRule="atLeast"/>
    </w:pPr>
    <w:rPr>
      <w:rFonts w:ascii="Arial" w:eastAsia="MS Mincho" w:hAnsi="Arial"/>
      <w:color w:val="0D0D0D" w:themeColor="text1" w:themeTint="F2"/>
      <w:sz w:val="20"/>
      <w:szCs w:val="22"/>
      <w:lang w:val="en-US"/>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olor w:val="000000" w:themeColor="text1"/>
      <w:sz w:val="28"/>
      <w:szCs w:val="26"/>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1D0DED"/>
    <w:rPr>
      <w:rFonts w:ascii="Arial" w:eastAsiaTheme="majorEastAsia" w:hAnsi="Arial" w:cs="Times New Roman"/>
      <w:color w:val="262626" w:themeColor="text1" w:themeTint="D9"/>
      <w:sz w:val="32"/>
      <w:szCs w:val="32"/>
      <w:lang w:val="en-US" w:eastAsia="x-none"/>
    </w:rPr>
  </w:style>
  <w:style w:type="character" w:customStyle="1" w:styleId="Heading2Char">
    <w:name w:val="Heading 2 Char"/>
    <w:basedOn w:val="DefaultParagraphFont"/>
    <w:link w:val="Heading2"/>
    <w:uiPriority w:val="9"/>
    <w:locked/>
    <w:rsid w:val="001D0DED"/>
    <w:rPr>
      <w:rFonts w:ascii="Arial" w:eastAsiaTheme="majorEastAsia" w:hAnsi="Arial" w:cs="Times New Roman"/>
      <w:color w:val="000000" w:themeColor="text1"/>
      <w:sz w:val="26"/>
      <w:szCs w:val="26"/>
      <w:lang w:val="en-US" w:eastAsia="x-none"/>
    </w:rPr>
  </w:style>
  <w:style w:type="character" w:customStyle="1" w:styleId="Heading3Char">
    <w:name w:val="Heading 3 Char"/>
    <w:basedOn w:val="DefaultParagraphFont"/>
    <w:link w:val="Heading3"/>
    <w:uiPriority w:val="9"/>
    <w:locked/>
    <w:rsid w:val="005F0B0B"/>
    <w:rPr>
      <w:rFonts w:ascii="Arial" w:eastAsiaTheme="majorEastAsia" w:hAnsi="Arial" w:cs="Times New Roman"/>
      <w:color w:val="262626" w:themeColor="text1" w:themeTint="D9"/>
      <w:lang w:val="en-US" w:eastAsia="x-none"/>
    </w:rPr>
  </w:style>
  <w:style w:type="character" w:customStyle="1" w:styleId="Heading4Char">
    <w:name w:val="Heading 4 Char"/>
    <w:basedOn w:val="DefaultParagraphFont"/>
    <w:link w:val="Heading4"/>
    <w:uiPriority w:val="9"/>
    <w:semiHidden/>
    <w:locked/>
    <w:rsid w:val="001D0DED"/>
    <w:rPr>
      <w:rFonts w:ascii="Arial" w:eastAsiaTheme="majorEastAsia" w:hAnsi="Arial" w:cs="Times New Roman"/>
      <w:i/>
      <w:iCs/>
      <w:color w:val="262626" w:themeColor="text1" w:themeTint="D9"/>
      <w:sz w:val="22"/>
      <w:szCs w:val="22"/>
      <w:lang w:val="en-US" w:eastAsia="x-none"/>
    </w:rPr>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locked/>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locked/>
    <w:rsid w:val="00C55499"/>
    <w:rPr>
      <w:rFonts w:cs="Times New Roman"/>
    </w:rPr>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locked/>
    <w:rsid w:val="00C55499"/>
    <w:rPr>
      <w:rFonts w:cs="Times New Roman"/>
    </w:rPr>
  </w:style>
  <w:style w:type="paragraph" w:customStyle="1" w:styleId="DSHeaderPressFact">
    <w:name w:val="DS_Header (Press &amp; Fact)"/>
    <w:qFormat/>
    <w:rsid w:val="005D6DA1"/>
    <w:pPr>
      <w:spacing w:after="360"/>
    </w:pPr>
    <w:rPr>
      <w:rFonts w:ascii="Arial" w:hAnsi="Arial"/>
      <w:noProof/>
      <w:color w:val="4F81BD" w:themeColor="accent1"/>
      <w:sz w:val="32"/>
      <w:szCs w:val="28"/>
      <w:lang w:val="en-US"/>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rFonts w:cs="Times New Roman"/>
      <w:color w:val="808080"/>
    </w:rPr>
  </w:style>
  <w:style w:type="paragraph" w:customStyle="1" w:styleId="DSSubjectLine">
    <w:name w:val="DS_Subject_Line"/>
    <w:basedOn w:val="Heading1"/>
    <w:next w:val="DSStandard"/>
    <w:link w:val="DSSubjectLineZchn"/>
    <w:qFormat/>
    <w:rsid w:val="00B275B6"/>
    <w:pPr>
      <w:spacing w:after="240"/>
    </w:pPr>
    <w:rPr>
      <w:rFonts w:eastAsiaTheme="minorEastAsia"/>
      <w:noProof/>
      <w:color w:val="000000" w:themeColor="text1"/>
      <w:szCs w:val="28"/>
    </w:rPr>
  </w:style>
  <w:style w:type="character" w:styleId="FollowedHyperlink">
    <w:name w:val="FollowedHyperlink"/>
    <w:basedOn w:val="DefaultParagraphFont"/>
    <w:uiPriority w:val="99"/>
    <w:semiHidden/>
    <w:unhideWhenUsed/>
    <w:rsid w:val="009807BA"/>
    <w:rPr>
      <w:rFonts w:cs="Times New Roman"/>
      <w:color w:val="800080" w:themeColor="followedHyperlink"/>
      <w:u w:val="single"/>
    </w:rPr>
  </w:style>
  <w:style w:type="character" w:customStyle="1" w:styleId="DSSubjectLineZchn">
    <w:name w:val="DS_Subject_Line Zchn"/>
    <w:basedOn w:val="DefaultParagraphFont"/>
    <w:link w:val="DSSubjectLine"/>
    <w:locked/>
    <w:rsid w:val="00B275B6"/>
    <w:rPr>
      <w:rFonts w:ascii="Arial" w:hAnsi="Arial" w:cs="Times New Roman"/>
      <w:noProof/>
      <w:color w:val="000000" w:themeColor="text1"/>
      <w:sz w:val="28"/>
      <w:szCs w:val="28"/>
      <w:lang w:val="en-US"/>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heme="minorEastAsia" w:cs="Arial"/>
      <w:color w:val="F8A900"/>
      <w:szCs w:val="16"/>
      <w:lang w:val="de-DE"/>
    </w:rPr>
  </w:style>
  <w:style w:type="character" w:customStyle="1" w:styleId="SidebarLinkChar">
    <w:name w:val="Sidebar_Link Char"/>
    <w:basedOn w:val="DefaultParagraphFont"/>
    <w:link w:val="SidebarLink"/>
    <w:locked/>
    <w:rsid w:val="009807BA"/>
    <w:rPr>
      <w:rFonts w:ascii="Arial" w:hAnsi="Arial" w:cs="Arial"/>
      <w:color w:val="F8A900"/>
      <w:sz w:val="16"/>
      <w:szCs w:val="16"/>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DefaultParagraphFont"/>
    <w:link w:val="DSDateRight"/>
    <w:locked/>
    <w:rsid w:val="007F6C26"/>
    <w:rPr>
      <w:rFonts w:ascii="Arial" w:hAnsi="Arial" w:cs="Times New Roman"/>
      <w:sz w:val="22"/>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style>
  <w:style w:type="paragraph" w:customStyle="1" w:styleId="DSList1">
    <w:name w:val="DS_List 1"/>
    <w:qFormat/>
    <w:rsid w:val="00CD74A3"/>
    <w:pPr>
      <w:numPr>
        <w:numId w:val="16"/>
      </w:numPr>
      <w:tabs>
        <w:tab w:val="left" w:pos="794"/>
        <w:tab w:val="left" w:pos="1191"/>
        <w:tab w:val="left" w:pos="1588"/>
        <w:tab w:val="left" w:pos="1985"/>
        <w:tab w:val="left" w:pos="2381"/>
      </w:tabs>
      <w:spacing w:after="120"/>
    </w:pPr>
    <w:rPr>
      <w:rFonts w:ascii="Arial" w:hAnsi="Arial"/>
      <w:color w:val="262626" w:themeColor="text1" w:themeTint="D9"/>
      <w:sz w:val="20"/>
      <w:szCs w:val="20"/>
      <w:lang w:val="en-US" w:eastAsia="zh-CN"/>
    </w:rPr>
  </w:style>
  <w:style w:type="table" w:styleId="TableGrid">
    <w:name w:val="Table Grid"/>
    <w:basedOn w:val="TableNormal"/>
    <w:uiPriority w:val="59"/>
    <w:rsid w:val="00B8746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unhideWhenUsed/>
    <w:rsid w:val="00666E3A"/>
    <w:pPr>
      <w:numPr>
        <w:numId w:val="14"/>
      </w:numPr>
      <w:tabs>
        <w:tab w:val="num" w:pos="397"/>
      </w:tabs>
      <w:contextualSpacing/>
    </w:pPr>
  </w:style>
  <w:style w:type="character" w:styleId="CommentReference">
    <w:name w:val="annotation reference"/>
    <w:basedOn w:val="DefaultParagraphFont"/>
    <w:uiPriority w:val="99"/>
    <w:semiHidden/>
    <w:unhideWhenUsed/>
    <w:rsid w:val="00854442"/>
    <w:rPr>
      <w:rFonts w:cs="Times New Roman"/>
      <w:sz w:val="16"/>
      <w:szCs w:val="16"/>
    </w:rPr>
  </w:style>
  <w:style w:type="paragraph" w:styleId="CommentText">
    <w:name w:val="annotation text"/>
    <w:basedOn w:val="Normal"/>
    <w:link w:val="CommentTextChar"/>
    <w:uiPriority w:val="99"/>
    <w:semiHidden/>
    <w:unhideWhenUsed/>
    <w:rsid w:val="00854442"/>
    <w:pPr>
      <w:spacing w:line="240" w:lineRule="auto"/>
    </w:pPr>
    <w:rPr>
      <w:szCs w:val="20"/>
    </w:rPr>
  </w:style>
  <w:style w:type="character" w:customStyle="1" w:styleId="CommentTextChar">
    <w:name w:val="Comment Text Char"/>
    <w:basedOn w:val="DefaultParagraphFont"/>
    <w:link w:val="CommentText"/>
    <w:uiPriority w:val="99"/>
    <w:semiHidden/>
    <w:locked/>
    <w:rsid w:val="00854442"/>
    <w:rPr>
      <w:rFonts w:ascii="Arial" w:eastAsia="MS Mincho" w:hAnsi="Arial" w:cs="Times New Roman"/>
      <w:color w:val="0D0D0D" w:themeColor="text1" w:themeTint="F2"/>
      <w:sz w:val="20"/>
      <w:szCs w:val="20"/>
      <w:lang w:val="en-US" w:eastAsia="x-none"/>
    </w:rPr>
  </w:style>
  <w:style w:type="paragraph" w:styleId="CommentSubject">
    <w:name w:val="annotation subject"/>
    <w:basedOn w:val="CommentText"/>
    <w:next w:val="CommentText"/>
    <w:link w:val="CommentSubjectChar"/>
    <w:uiPriority w:val="99"/>
    <w:semiHidden/>
    <w:unhideWhenUsed/>
    <w:rsid w:val="00854442"/>
    <w:rPr>
      <w:b/>
      <w:bCs/>
    </w:rPr>
  </w:style>
  <w:style w:type="character" w:customStyle="1" w:styleId="CommentSubjectChar">
    <w:name w:val="Comment Subject Char"/>
    <w:basedOn w:val="CommentTextChar"/>
    <w:link w:val="CommentSubject"/>
    <w:uiPriority w:val="99"/>
    <w:semiHidden/>
    <w:locked/>
    <w:rsid w:val="00854442"/>
    <w:rPr>
      <w:rFonts w:ascii="Arial" w:eastAsia="MS Mincho" w:hAnsi="Arial" w:cs="Times New Roman"/>
      <w:b/>
      <w:bCs/>
      <w:color w:val="0D0D0D" w:themeColor="text1" w:themeTint="F2"/>
      <w:sz w:val="20"/>
      <w:szCs w:val="20"/>
      <w:lang w:val="en-US" w:eastAsia="x-none"/>
    </w:rPr>
  </w:style>
  <w:style w:type="paragraph" w:styleId="Revision">
    <w:name w:val="Revision"/>
    <w:hidden/>
    <w:uiPriority w:val="99"/>
    <w:semiHidden/>
    <w:rsid w:val="00A71003"/>
    <w:rPr>
      <w:rFonts w:ascii="Arial" w:eastAsia="MS Mincho" w:hAnsi="Arial"/>
      <w:color w:val="0D0D0D" w:themeColor="text1" w:themeTint="F2"/>
      <w:sz w:val="20"/>
      <w:szCs w:val="22"/>
      <w:lang w:val="en-US"/>
    </w:rPr>
  </w:style>
  <w:style w:type="numbering" w:customStyle="1" w:styleId="AktuelleListe1">
    <w:name w:val="Aktuelle Liste1"/>
    <w:pPr>
      <w:numPr>
        <w:numId w:val="13"/>
      </w:numPr>
    </w:pPr>
  </w:style>
  <w:style w:type="paragraph" w:customStyle="1" w:styleId="Default">
    <w:name w:val="Default"/>
    <w:rsid w:val="007178F6"/>
    <w:pPr>
      <w:autoSpaceDE w:val="0"/>
      <w:autoSpaceDN w:val="0"/>
      <w:adjustRightInd w:val="0"/>
    </w:pPr>
    <w:rPr>
      <w:rFonts w:ascii="Arial" w:eastAsia="MS Mincho" w:hAnsi="Arial" w:cs="Arial"/>
      <w:color w:val="00000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8034438">
      <w:marLeft w:val="0"/>
      <w:marRight w:val="0"/>
      <w:marTop w:val="0"/>
      <w:marBottom w:val="0"/>
      <w:divBdr>
        <w:top w:val="none" w:sz="0" w:space="0" w:color="auto"/>
        <w:left w:val="none" w:sz="0" w:space="0" w:color="auto"/>
        <w:bottom w:val="none" w:sz="0" w:space="0" w:color="auto"/>
        <w:right w:val="none" w:sz="0" w:space="0" w:color="auto"/>
      </w:divBdr>
    </w:div>
    <w:div w:id="818034439">
      <w:marLeft w:val="0"/>
      <w:marRight w:val="0"/>
      <w:marTop w:val="0"/>
      <w:marBottom w:val="0"/>
      <w:divBdr>
        <w:top w:val="none" w:sz="0" w:space="0" w:color="auto"/>
        <w:left w:val="none" w:sz="0" w:space="0" w:color="auto"/>
        <w:bottom w:val="none" w:sz="0" w:space="0" w:color="auto"/>
        <w:right w:val="none" w:sz="0" w:space="0" w:color="auto"/>
      </w:divBdr>
    </w:div>
    <w:div w:id="818034440">
      <w:marLeft w:val="0"/>
      <w:marRight w:val="0"/>
      <w:marTop w:val="0"/>
      <w:marBottom w:val="0"/>
      <w:divBdr>
        <w:top w:val="none" w:sz="0" w:space="0" w:color="auto"/>
        <w:left w:val="none" w:sz="0" w:space="0" w:color="auto"/>
        <w:bottom w:val="none" w:sz="0" w:space="0" w:color="auto"/>
        <w:right w:val="none" w:sz="0" w:space="0" w:color="auto"/>
      </w:divBdr>
    </w:div>
    <w:div w:id="81803444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49CAB2-A79B-442C-AB2F-6ABAE08180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1409</Words>
  <Characters>8035</Characters>
  <Application>Microsoft Office Word</Application>
  <DocSecurity>0</DocSecurity>
  <Lines>66</Lines>
  <Paragraphs>18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9426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2017-02-24T13:29:00Z</dcterms:created>
  <dcterms:modified xsi:type="dcterms:W3CDTF">2017-03-07T13:20:00Z</dcterms:modified>
</cp:coreProperties>
</file>